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25641" w14:textId="7065316E" w:rsidR="00902414" w:rsidRPr="00FF1D3A" w:rsidRDefault="00ED6281" w:rsidP="008C75F3">
      <w:pPr>
        <w:jc w:val="center"/>
        <w:rPr>
          <w:b/>
          <w:bCs/>
          <w:color w:val="FFFFFF" w:themeColor="background1"/>
        </w:rPr>
      </w:pPr>
      <w:r w:rsidRPr="008C75F3">
        <w:rPr>
          <w:b/>
          <w:bCs/>
        </w:rPr>
        <w:t>CESMII</w:t>
      </w:r>
      <w:r w:rsidR="00EC5001" w:rsidRPr="008C75F3">
        <w:rPr>
          <w:b/>
          <w:bCs/>
        </w:rPr>
        <w:t xml:space="preserve"> </w:t>
      </w:r>
      <w:r w:rsidR="00EE0F14" w:rsidRPr="008C75F3">
        <w:rPr>
          <w:b/>
          <w:bCs/>
        </w:rPr>
        <w:t>OPC UA Nodeset Utility</w:t>
      </w:r>
    </w:p>
    <w:p w14:paraId="72FB2A8D" w14:textId="0E9B9777" w:rsidR="00ED6281" w:rsidRDefault="00B83D63" w:rsidP="008C75F3">
      <w:pPr>
        <w:jc w:val="center"/>
        <w:rPr>
          <w:b/>
          <w:bCs/>
        </w:rPr>
      </w:pPr>
      <w:r>
        <w:rPr>
          <w:b/>
          <w:bCs/>
        </w:rPr>
        <w:t>User</w:t>
      </w:r>
      <w:r w:rsidR="00EC5001" w:rsidRPr="008C75F3">
        <w:rPr>
          <w:b/>
          <w:bCs/>
        </w:rPr>
        <w:t xml:space="preserve"> Guide</w:t>
      </w:r>
    </w:p>
    <w:p w14:paraId="6A4D4848" w14:textId="77777777" w:rsidR="00FF1D3A" w:rsidRDefault="00FF1D3A" w:rsidP="00A15CC1">
      <w:pPr>
        <w:rPr>
          <w:sz w:val="20"/>
          <w:szCs w:val="20"/>
        </w:rPr>
      </w:pPr>
    </w:p>
    <w:tbl>
      <w:tblPr>
        <w:tblStyle w:val="TableGrid"/>
        <w:tblW w:w="0" w:type="auto"/>
        <w:tblLook w:val="04A0" w:firstRow="1" w:lastRow="0" w:firstColumn="1" w:lastColumn="0" w:noHBand="0" w:noVBand="1"/>
      </w:tblPr>
      <w:tblGrid>
        <w:gridCol w:w="1165"/>
        <w:gridCol w:w="1350"/>
        <w:gridCol w:w="6835"/>
      </w:tblGrid>
      <w:tr w:rsidR="00FF1D3A" w:rsidRPr="00FF1D3A" w14:paraId="365C4BE8" w14:textId="77777777" w:rsidTr="00FF1D3A">
        <w:tc>
          <w:tcPr>
            <w:tcW w:w="1165" w:type="dxa"/>
            <w:shd w:val="clear" w:color="auto" w:fill="7030A0"/>
          </w:tcPr>
          <w:p w14:paraId="5E936434" w14:textId="46B42A2F" w:rsidR="00FF1D3A" w:rsidRPr="00FF1D3A" w:rsidRDefault="00FF1D3A" w:rsidP="00902414">
            <w:pPr>
              <w:rPr>
                <w:b/>
                <w:bCs/>
                <w:color w:val="FFFFFF" w:themeColor="background1"/>
                <w:sz w:val="20"/>
                <w:szCs w:val="20"/>
              </w:rPr>
            </w:pPr>
            <w:r w:rsidRPr="00FF1D3A">
              <w:rPr>
                <w:b/>
                <w:bCs/>
                <w:color w:val="FFFFFF" w:themeColor="background1"/>
                <w:sz w:val="20"/>
                <w:szCs w:val="20"/>
              </w:rPr>
              <w:t>Version</w:t>
            </w:r>
          </w:p>
        </w:tc>
        <w:tc>
          <w:tcPr>
            <w:tcW w:w="1350" w:type="dxa"/>
            <w:shd w:val="clear" w:color="auto" w:fill="7030A0"/>
          </w:tcPr>
          <w:p w14:paraId="5778017F" w14:textId="2D46CA3B" w:rsidR="00FF1D3A" w:rsidRPr="00FF1D3A" w:rsidRDefault="00FF1D3A" w:rsidP="00902414">
            <w:pPr>
              <w:rPr>
                <w:b/>
                <w:bCs/>
                <w:color w:val="FFFFFF" w:themeColor="background1"/>
                <w:sz w:val="20"/>
                <w:szCs w:val="20"/>
              </w:rPr>
            </w:pPr>
            <w:r w:rsidRPr="00FF1D3A">
              <w:rPr>
                <w:b/>
                <w:bCs/>
                <w:color w:val="FFFFFF" w:themeColor="background1"/>
                <w:sz w:val="20"/>
                <w:szCs w:val="20"/>
              </w:rPr>
              <w:t>Date</w:t>
            </w:r>
          </w:p>
        </w:tc>
        <w:tc>
          <w:tcPr>
            <w:tcW w:w="6835" w:type="dxa"/>
            <w:shd w:val="clear" w:color="auto" w:fill="7030A0"/>
          </w:tcPr>
          <w:p w14:paraId="31DE407A" w14:textId="63F60733" w:rsidR="00FF1D3A" w:rsidRPr="00FF1D3A" w:rsidRDefault="00FF1D3A" w:rsidP="00902414">
            <w:pPr>
              <w:rPr>
                <w:b/>
                <w:bCs/>
                <w:color w:val="FFFFFF" w:themeColor="background1"/>
                <w:sz w:val="20"/>
                <w:szCs w:val="20"/>
              </w:rPr>
            </w:pPr>
            <w:r w:rsidRPr="00FF1D3A">
              <w:rPr>
                <w:b/>
                <w:bCs/>
                <w:color w:val="FFFFFF" w:themeColor="background1"/>
                <w:sz w:val="20"/>
                <w:szCs w:val="20"/>
              </w:rPr>
              <w:t>Summary</w:t>
            </w:r>
          </w:p>
        </w:tc>
      </w:tr>
      <w:tr w:rsidR="00FF1D3A" w14:paraId="2E451495" w14:textId="77777777" w:rsidTr="00FF1D3A">
        <w:tc>
          <w:tcPr>
            <w:tcW w:w="1165" w:type="dxa"/>
          </w:tcPr>
          <w:p w14:paraId="0DD8D6FB" w14:textId="332F1F7B" w:rsidR="00FF1D3A" w:rsidRDefault="00FF1D3A" w:rsidP="00902414">
            <w:pPr>
              <w:rPr>
                <w:sz w:val="20"/>
                <w:szCs w:val="20"/>
              </w:rPr>
            </w:pPr>
            <w:r>
              <w:rPr>
                <w:sz w:val="20"/>
                <w:szCs w:val="20"/>
              </w:rPr>
              <w:t>1.0</w:t>
            </w:r>
          </w:p>
        </w:tc>
        <w:tc>
          <w:tcPr>
            <w:tcW w:w="1350" w:type="dxa"/>
          </w:tcPr>
          <w:p w14:paraId="52BC0A8A" w14:textId="069EB784" w:rsidR="00FF1D3A" w:rsidRDefault="00FF1D3A" w:rsidP="00902414">
            <w:pPr>
              <w:rPr>
                <w:sz w:val="20"/>
                <w:szCs w:val="20"/>
              </w:rPr>
            </w:pPr>
            <w:r>
              <w:rPr>
                <w:sz w:val="20"/>
                <w:szCs w:val="20"/>
              </w:rPr>
              <w:t>10-</w:t>
            </w:r>
            <w:r w:rsidR="00A15CC1">
              <w:rPr>
                <w:sz w:val="20"/>
                <w:szCs w:val="20"/>
              </w:rPr>
              <w:t>26</w:t>
            </w:r>
            <w:r>
              <w:rPr>
                <w:sz w:val="20"/>
                <w:szCs w:val="20"/>
              </w:rPr>
              <w:t>-2022</w:t>
            </w:r>
          </w:p>
        </w:tc>
        <w:tc>
          <w:tcPr>
            <w:tcW w:w="6835" w:type="dxa"/>
          </w:tcPr>
          <w:p w14:paraId="12ED222F" w14:textId="457F9760" w:rsidR="00FF1D3A" w:rsidRDefault="00FF1D3A" w:rsidP="00902414">
            <w:pPr>
              <w:rPr>
                <w:sz w:val="20"/>
                <w:szCs w:val="20"/>
              </w:rPr>
            </w:pPr>
            <w:r>
              <w:rPr>
                <w:sz w:val="20"/>
                <w:szCs w:val="20"/>
              </w:rPr>
              <w:t>Initial version</w:t>
            </w:r>
          </w:p>
        </w:tc>
      </w:tr>
      <w:tr w:rsidR="00FF1D3A" w14:paraId="64717E54" w14:textId="77777777" w:rsidTr="00FF1D3A">
        <w:tc>
          <w:tcPr>
            <w:tcW w:w="1165" w:type="dxa"/>
          </w:tcPr>
          <w:p w14:paraId="2B3351C0" w14:textId="00EFB575" w:rsidR="00FF1D3A" w:rsidRDefault="00077921" w:rsidP="00902414">
            <w:pPr>
              <w:rPr>
                <w:sz w:val="20"/>
                <w:szCs w:val="20"/>
              </w:rPr>
            </w:pPr>
            <w:r>
              <w:rPr>
                <w:sz w:val="20"/>
                <w:szCs w:val="20"/>
              </w:rPr>
              <w:t>1.01</w:t>
            </w:r>
          </w:p>
        </w:tc>
        <w:tc>
          <w:tcPr>
            <w:tcW w:w="1350" w:type="dxa"/>
          </w:tcPr>
          <w:p w14:paraId="6AD40060" w14:textId="652C3A73" w:rsidR="00FF1D3A" w:rsidRDefault="00077921" w:rsidP="00902414">
            <w:pPr>
              <w:rPr>
                <w:sz w:val="20"/>
                <w:szCs w:val="20"/>
              </w:rPr>
            </w:pPr>
            <w:r>
              <w:rPr>
                <w:sz w:val="20"/>
                <w:szCs w:val="20"/>
              </w:rPr>
              <w:t>11-14-2022</w:t>
            </w:r>
          </w:p>
        </w:tc>
        <w:tc>
          <w:tcPr>
            <w:tcW w:w="6835" w:type="dxa"/>
          </w:tcPr>
          <w:p w14:paraId="621F439B" w14:textId="202F6B5B" w:rsidR="00FF1D3A" w:rsidRDefault="00077921" w:rsidP="00902414">
            <w:pPr>
              <w:rPr>
                <w:sz w:val="20"/>
                <w:szCs w:val="20"/>
              </w:rPr>
            </w:pPr>
            <w:r>
              <w:rPr>
                <w:sz w:val="20"/>
                <w:szCs w:val="20"/>
              </w:rPr>
              <w:t>Updated to include additional clarifications</w:t>
            </w:r>
          </w:p>
        </w:tc>
      </w:tr>
    </w:tbl>
    <w:p w14:paraId="553C7155" w14:textId="77777777" w:rsidR="00FF1D3A" w:rsidRDefault="00FF1D3A" w:rsidP="00902414"/>
    <w:p w14:paraId="7599D11A" w14:textId="2E5248E2" w:rsidR="00EC5001" w:rsidRDefault="00EC5001" w:rsidP="00902414">
      <w:r>
        <w:t xml:space="preserve">This document is intended to assist in the setup </w:t>
      </w:r>
      <w:r w:rsidR="00B83D63">
        <w:t xml:space="preserve">and use </w:t>
      </w:r>
      <w:r>
        <w:t>of the OPC UA Nodeset Utility.  The Utility</w:t>
      </w:r>
      <w:r w:rsidR="000A2A28">
        <w:t xml:space="preserve"> provides the capability to convert standard OPC UA Nodeset XML files into Savigent platform models.  The utility can also convert exported Savigent platform models to an OPC UA Nodeset XML format.  In both cases, the XML or model in question will need to be consistent with some standards in order to be converted successfully.</w:t>
      </w:r>
    </w:p>
    <w:p w14:paraId="7A5DC279" w14:textId="4B36FAA1" w:rsidR="00224825" w:rsidRDefault="00224825" w:rsidP="00902414"/>
    <w:p w14:paraId="1739CECE" w14:textId="33A9F7D4" w:rsidR="000A2A28" w:rsidRPr="000A2A28" w:rsidRDefault="004C7796" w:rsidP="00902414">
      <w:pPr>
        <w:rPr>
          <w:b/>
          <w:bCs/>
        </w:rPr>
      </w:pPr>
      <w:r>
        <w:rPr>
          <w:b/>
          <w:bCs/>
        </w:rPr>
        <w:t>Setup</w:t>
      </w:r>
    </w:p>
    <w:p w14:paraId="5C0CD35B" w14:textId="70031C8A" w:rsidR="000A2A28" w:rsidRDefault="004C7796" w:rsidP="004C7796">
      <w:r>
        <w:t>The utility can be run by using the executable and app config files, these files should be placed in an accessible file location:</w:t>
      </w:r>
    </w:p>
    <w:p w14:paraId="426ADD42" w14:textId="00047B95" w:rsidR="004C7796" w:rsidRDefault="00195AF9" w:rsidP="004C7796">
      <w:pPr>
        <w:pStyle w:val="ListParagraph"/>
        <w:numPr>
          <w:ilvl w:val="0"/>
          <w:numId w:val="13"/>
        </w:numPr>
      </w:pPr>
      <w:r>
        <w:t>UANodeSetConverter</w:t>
      </w:r>
      <w:r w:rsidR="004C7796">
        <w:t>.exe</w:t>
      </w:r>
    </w:p>
    <w:p w14:paraId="39351A16" w14:textId="6870B0FE" w:rsidR="00D5042F" w:rsidRDefault="004C7796" w:rsidP="00902414">
      <w:pPr>
        <w:pStyle w:val="ListParagraph"/>
        <w:numPr>
          <w:ilvl w:val="0"/>
          <w:numId w:val="13"/>
        </w:numPr>
      </w:pPr>
      <w:r>
        <w:t>App.Config.xml</w:t>
      </w:r>
    </w:p>
    <w:p w14:paraId="12EA8CA1" w14:textId="77777777" w:rsidR="004C7796" w:rsidRDefault="004C7796" w:rsidP="004C7796"/>
    <w:p w14:paraId="2F52249E" w14:textId="51187D6A" w:rsidR="000A2A28" w:rsidRPr="000A2A28" w:rsidRDefault="000A2A28" w:rsidP="00902414">
      <w:pPr>
        <w:rPr>
          <w:b/>
          <w:bCs/>
        </w:rPr>
      </w:pPr>
      <w:r w:rsidRPr="000A2A28">
        <w:rPr>
          <w:b/>
          <w:bCs/>
        </w:rPr>
        <w:t>Configuration</w:t>
      </w:r>
    </w:p>
    <w:p w14:paraId="07AAD024" w14:textId="37A5D2F6" w:rsidR="000A2A28" w:rsidRDefault="000A2A28" w:rsidP="000A2A28">
      <w:r>
        <w:t>Before running the conversion utility, update the configuration file according to your goals.</w:t>
      </w:r>
    </w:p>
    <w:p w14:paraId="6F9B015A" w14:textId="7D2A93FF" w:rsidR="000A2A28" w:rsidRDefault="000A2A28" w:rsidP="000A2A28">
      <w:pPr>
        <w:pStyle w:val="ListParagraph"/>
        <w:numPr>
          <w:ilvl w:val="0"/>
          <w:numId w:val="5"/>
        </w:numPr>
      </w:pPr>
      <w:r>
        <w:t>The config file can be found in the Nodeset Graph folder, named “App.Config.xml”</w:t>
      </w:r>
    </w:p>
    <w:p w14:paraId="657C8D47" w14:textId="77777777" w:rsidR="00A15CC1" w:rsidRDefault="00A15CC1" w:rsidP="00A15CC1">
      <w:pPr>
        <w:pStyle w:val="ListParagraph"/>
      </w:pPr>
    </w:p>
    <w:p w14:paraId="2FD98736" w14:textId="4337D22B" w:rsidR="00441297" w:rsidRDefault="00441297" w:rsidP="00E50D0C">
      <w:pPr>
        <w:pStyle w:val="ListParagraph"/>
      </w:pPr>
      <w:r w:rsidRPr="00441297">
        <w:rPr>
          <w:noProof/>
        </w:rPr>
        <w:drawing>
          <wp:inline distT="0" distB="0" distL="0" distR="0" wp14:anchorId="4F868413" wp14:editId="08747038">
            <wp:extent cx="4457700" cy="3174207"/>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7790" cy="3224117"/>
                    </a:xfrm>
                    <a:prstGeom prst="rect">
                      <a:avLst/>
                    </a:prstGeom>
                  </pic:spPr>
                </pic:pic>
              </a:graphicData>
            </a:graphic>
          </wp:inline>
        </w:drawing>
      </w:r>
    </w:p>
    <w:p w14:paraId="5927F086" w14:textId="14292A8E" w:rsidR="000A2A28" w:rsidRDefault="00E50D0C" w:rsidP="000A2A28">
      <w:pPr>
        <w:pStyle w:val="ListParagraph"/>
        <w:numPr>
          <w:ilvl w:val="0"/>
          <w:numId w:val="5"/>
        </w:numPr>
      </w:pPr>
      <w:r>
        <w:lastRenderedPageBreak/>
        <w:t>This config file can be opened with and edited by any typical XML editor, or Notepad.</w:t>
      </w:r>
    </w:p>
    <w:p w14:paraId="0A524EC0" w14:textId="77777777" w:rsidR="00A15CC1" w:rsidRDefault="00A15CC1" w:rsidP="00A15CC1">
      <w:pPr>
        <w:pStyle w:val="ListParagraph"/>
      </w:pPr>
    </w:p>
    <w:p w14:paraId="5D74C974" w14:textId="6A882214" w:rsidR="00E50D0C" w:rsidRDefault="00E50D0C" w:rsidP="00E50D0C">
      <w:pPr>
        <w:pStyle w:val="ListParagraph"/>
      </w:pPr>
      <w:r w:rsidRPr="00E50D0C">
        <w:rPr>
          <w:noProof/>
        </w:rPr>
        <w:drawing>
          <wp:inline distT="0" distB="0" distL="0" distR="0" wp14:anchorId="03903C8D" wp14:editId="3FE706A8">
            <wp:extent cx="4667795" cy="5057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6208" cy="5066891"/>
                    </a:xfrm>
                    <a:prstGeom prst="rect">
                      <a:avLst/>
                    </a:prstGeom>
                  </pic:spPr>
                </pic:pic>
              </a:graphicData>
            </a:graphic>
          </wp:inline>
        </w:drawing>
      </w:r>
    </w:p>
    <w:p w14:paraId="06A8FC30" w14:textId="588B3306" w:rsidR="000A2A28" w:rsidRDefault="00E50D0C" w:rsidP="00EB4F66">
      <w:pPr>
        <w:pStyle w:val="ListParagraph"/>
        <w:numPr>
          <w:ilvl w:val="0"/>
          <w:numId w:val="5"/>
        </w:numPr>
      </w:pPr>
      <w:r>
        <w:t>Verify</w:t>
      </w:r>
      <w:r w:rsidR="008C3216">
        <w:t xml:space="preserve"> and update the configuration as needed.  The config details are:</w:t>
      </w:r>
    </w:p>
    <w:p w14:paraId="575948FD" w14:textId="54422445" w:rsidR="008C3216" w:rsidRDefault="008C3216" w:rsidP="008C3216"/>
    <w:p w14:paraId="1CB857C2" w14:textId="77777777" w:rsidR="008C3216" w:rsidRPr="008C3216" w:rsidRDefault="008C3216" w:rsidP="008C3216">
      <w:pPr>
        <w:rPr>
          <w:sz w:val="14"/>
          <w:szCs w:val="14"/>
        </w:rPr>
      </w:pPr>
      <w:r w:rsidRPr="008C3216">
        <w:rPr>
          <w:sz w:val="14"/>
          <w:szCs w:val="14"/>
        </w:rPr>
        <w:t>&lt;add key="Directory" value="C:\Users\steve.mossey\Documents\UaNodesetTestData" /&gt;           work directory</w:t>
      </w:r>
    </w:p>
    <w:p w14:paraId="670B64C6" w14:textId="77777777" w:rsidR="008C3216" w:rsidRPr="008C3216" w:rsidRDefault="008C3216" w:rsidP="008C3216">
      <w:pPr>
        <w:rPr>
          <w:sz w:val="14"/>
          <w:szCs w:val="14"/>
        </w:rPr>
      </w:pPr>
      <w:r w:rsidRPr="008C3216">
        <w:rPr>
          <w:sz w:val="14"/>
          <w:szCs w:val="14"/>
        </w:rPr>
        <w:t xml:space="preserve">    </w:t>
      </w:r>
    </w:p>
    <w:p w14:paraId="3B25DBB8" w14:textId="77777777" w:rsidR="008C3216" w:rsidRPr="008C3216" w:rsidRDefault="008C3216" w:rsidP="008C3216">
      <w:pPr>
        <w:rPr>
          <w:sz w:val="14"/>
          <w:szCs w:val="14"/>
        </w:rPr>
      </w:pPr>
      <w:r w:rsidRPr="008C3216">
        <w:rPr>
          <w:sz w:val="14"/>
          <w:szCs w:val="14"/>
        </w:rPr>
        <w:t xml:space="preserve">    &lt;add key="Operation1" value="NodeSetToPackage" /&gt;                                operation: convert node set to Platform model</w:t>
      </w:r>
    </w:p>
    <w:p w14:paraId="366AE8E0" w14:textId="77777777" w:rsidR="008C3216" w:rsidRPr="008C3216" w:rsidRDefault="008C3216" w:rsidP="008C3216">
      <w:pPr>
        <w:rPr>
          <w:sz w:val="14"/>
          <w:szCs w:val="14"/>
        </w:rPr>
      </w:pPr>
      <w:r w:rsidRPr="008C3216">
        <w:rPr>
          <w:sz w:val="14"/>
          <w:szCs w:val="14"/>
        </w:rPr>
        <w:t xml:space="preserve">    &lt;add key="NodeSetFile1" value="Opc.Ua.Robotics.NodeSet2.xml" /&gt;                          input file: node set file to be converted to Platform model </w:t>
      </w:r>
    </w:p>
    <w:p w14:paraId="3E74BAB5" w14:textId="77777777" w:rsidR="008C3216" w:rsidRPr="008C3216" w:rsidRDefault="008C3216" w:rsidP="008C3216">
      <w:pPr>
        <w:rPr>
          <w:sz w:val="14"/>
          <w:szCs w:val="14"/>
        </w:rPr>
      </w:pPr>
      <w:r w:rsidRPr="008C3216">
        <w:rPr>
          <w:sz w:val="14"/>
          <w:szCs w:val="14"/>
        </w:rPr>
        <w:t xml:space="preserve">    &lt;add key="PackageFile1" value="Robotics.pckg" /&gt;                                                          output file: model package file for import to Platform </w:t>
      </w:r>
    </w:p>
    <w:p w14:paraId="1F2B89B9" w14:textId="77777777" w:rsidR="008C3216" w:rsidRPr="008C3216" w:rsidRDefault="008C3216" w:rsidP="008C3216">
      <w:pPr>
        <w:rPr>
          <w:sz w:val="14"/>
          <w:szCs w:val="14"/>
        </w:rPr>
      </w:pPr>
      <w:r w:rsidRPr="008C3216">
        <w:rPr>
          <w:sz w:val="14"/>
          <w:szCs w:val="14"/>
        </w:rPr>
        <w:t xml:space="preserve">    &lt;add key="ModelName1" value="Robotics"/&gt;                                                                    Platform model name</w:t>
      </w:r>
    </w:p>
    <w:p w14:paraId="644F3B1F" w14:textId="77777777" w:rsidR="008C3216" w:rsidRPr="008C3216" w:rsidRDefault="008C3216" w:rsidP="008C3216">
      <w:pPr>
        <w:rPr>
          <w:sz w:val="14"/>
          <w:szCs w:val="14"/>
        </w:rPr>
      </w:pPr>
      <w:r w:rsidRPr="008C3216">
        <w:rPr>
          <w:sz w:val="14"/>
          <w:szCs w:val="14"/>
        </w:rPr>
        <w:t xml:space="preserve">    &lt;add key="NodeTreeFile1" value ="Robotics.txt"/&gt;                                                         output file:  tree of converted nodes for reference only</w:t>
      </w:r>
    </w:p>
    <w:p w14:paraId="4E9C07F3" w14:textId="77777777" w:rsidR="008C3216" w:rsidRPr="008C3216" w:rsidRDefault="008C3216" w:rsidP="008C3216">
      <w:pPr>
        <w:rPr>
          <w:sz w:val="14"/>
          <w:szCs w:val="14"/>
        </w:rPr>
      </w:pPr>
      <w:r w:rsidRPr="008C3216">
        <w:rPr>
          <w:sz w:val="14"/>
          <w:szCs w:val="14"/>
        </w:rPr>
        <w:t xml:space="preserve">    </w:t>
      </w:r>
    </w:p>
    <w:p w14:paraId="52E9E080" w14:textId="77777777" w:rsidR="008C3216" w:rsidRPr="008C3216" w:rsidRDefault="008C3216" w:rsidP="008C3216">
      <w:pPr>
        <w:rPr>
          <w:sz w:val="14"/>
          <w:szCs w:val="14"/>
        </w:rPr>
      </w:pPr>
      <w:r w:rsidRPr="008C3216">
        <w:rPr>
          <w:sz w:val="14"/>
          <w:szCs w:val="14"/>
        </w:rPr>
        <w:t xml:space="preserve">    &lt;add key="Operation2" value="PackageToNodeSet" /&gt;                                operation: convert Platform model to node set</w:t>
      </w:r>
    </w:p>
    <w:p w14:paraId="71566590" w14:textId="77777777" w:rsidR="008C3216" w:rsidRPr="008C3216" w:rsidRDefault="008C3216" w:rsidP="008C3216">
      <w:pPr>
        <w:rPr>
          <w:sz w:val="14"/>
          <w:szCs w:val="14"/>
        </w:rPr>
      </w:pPr>
      <w:r w:rsidRPr="008C3216">
        <w:rPr>
          <w:sz w:val="14"/>
          <w:szCs w:val="14"/>
        </w:rPr>
        <w:t xml:space="preserve">    &lt;add key="PackageFile2" value="Robotics_out.pckg" /&gt;                                  input file: model package file exported from Platform</w:t>
      </w:r>
    </w:p>
    <w:p w14:paraId="1A834811" w14:textId="77777777" w:rsidR="008C3216" w:rsidRPr="008C3216" w:rsidRDefault="008C3216" w:rsidP="008C3216">
      <w:pPr>
        <w:rPr>
          <w:sz w:val="14"/>
          <w:szCs w:val="14"/>
        </w:rPr>
      </w:pPr>
      <w:r w:rsidRPr="008C3216">
        <w:rPr>
          <w:sz w:val="14"/>
          <w:szCs w:val="14"/>
        </w:rPr>
        <w:t xml:space="preserve">    &lt;add key="NodeSetFile2" value="Opc.Ua.Robotics.NodeSet2_out.xml" /&gt;           output file: node set converted from Platform model</w:t>
      </w:r>
    </w:p>
    <w:p w14:paraId="087651DF" w14:textId="3970664E" w:rsidR="008C3216" w:rsidRPr="008C3216" w:rsidRDefault="008C3216" w:rsidP="008C3216">
      <w:pPr>
        <w:rPr>
          <w:sz w:val="14"/>
          <w:szCs w:val="14"/>
        </w:rPr>
      </w:pPr>
      <w:r w:rsidRPr="008C3216">
        <w:rPr>
          <w:sz w:val="14"/>
          <w:szCs w:val="14"/>
        </w:rPr>
        <w:t xml:space="preserve">    &lt;add key="ModelXmlFile2" value="Robotics.xml" /&gt;                                                           output file: Platform model xml for reference               </w:t>
      </w:r>
    </w:p>
    <w:p w14:paraId="1AA35FF7" w14:textId="08A5460C" w:rsidR="008C3216" w:rsidRPr="008C3216" w:rsidRDefault="008C3216" w:rsidP="00902414">
      <w:pPr>
        <w:rPr>
          <w:sz w:val="14"/>
          <w:szCs w:val="14"/>
        </w:rPr>
      </w:pPr>
    </w:p>
    <w:p w14:paraId="477D007E" w14:textId="2188BC37" w:rsidR="008C3216" w:rsidRDefault="008C3216" w:rsidP="00902414"/>
    <w:p w14:paraId="15A946AD" w14:textId="77777777" w:rsidR="008C3216" w:rsidRDefault="008C3216" w:rsidP="00902414"/>
    <w:p w14:paraId="73DC5A3B" w14:textId="77777777" w:rsidR="000A2A28" w:rsidRDefault="000A2A28" w:rsidP="00902414"/>
    <w:p w14:paraId="1F25D88E" w14:textId="2E2B3BAF" w:rsidR="00224825" w:rsidRDefault="00AD3458" w:rsidP="00E50D0C">
      <w:pPr>
        <w:tabs>
          <w:tab w:val="left" w:pos="7185"/>
        </w:tabs>
        <w:rPr>
          <w:b/>
          <w:bCs/>
        </w:rPr>
      </w:pPr>
      <w:r w:rsidRPr="00AD3458">
        <w:rPr>
          <w:b/>
          <w:bCs/>
        </w:rPr>
        <w:t>Executable</w:t>
      </w:r>
      <w:r w:rsidR="002E5CB9">
        <w:rPr>
          <w:b/>
          <w:bCs/>
        </w:rPr>
        <w:t xml:space="preserve"> (convert XML to Model)</w:t>
      </w:r>
      <w:r w:rsidR="00E50D0C">
        <w:rPr>
          <w:b/>
          <w:bCs/>
        </w:rPr>
        <w:tab/>
      </w:r>
    </w:p>
    <w:p w14:paraId="74D7176C" w14:textId="57A459E1" w:rsidR="00E50D0C" w:rsidRPr="00E50D0C" w:rsidRDefault="00E50D0C" w:rsidP="00902414">
      <w:r w:rsidRPr="00E50D0C">
        <w:t>Once the config file is edited, the utility can be run by activating an executable</w:t>
      </w:r>
      <w:r>
        <w:t>:</w:t>
      </w:r>
    </w:p>
    <w:p w14:paraId="73925DBE" w14:textId="746FF980" w:rsidR="009C3F15" w:rsidRDefault="009C3F15" w:rsidP="00224825">
      <w:pPr>
        <w:pStyle w:val="ListParagraph"/>
        <w:numPr>
          <w:ilvl w:val="0"/>
          <w:numId w:val="3"/>
        </w:numPr>
      </w:pPr>
      <w:r>
        <w:t>The command line interface can be run with this executable</w:t>
      </w:r>
      <w:r w:rsidR="00674A2E">
        <w:t xml:space="preserve">:  </w:t>
      </w:r>
      <w:bookmarkStart w:id="0" w:name="_Hlk117698451"/>
      <w:r w:rsidR="00EA29BD">
        <w:t>UANodeSetConverter.exe</w:t>
      </w:r>
      <w:bookmarkEnd w:id="0"/>
    </w:p>
    <w:p w14:paraId="340536D2" w14:textId="35F9125B" w:rsidR="00644AE4" w:rsidRDefault="009A3D8F" w:rsidP="009A3D8F">
      <w:pPr>
        <w:pStyle w:val="ListParagraph"/>
        <w:numPr>
          <w:ilvl w:val="0"/>
          <w:numId w:val="3"/>
        </w:numPr>
      </w:pPr>
      <w:r>
        <w:t>Select the appropriate option to convert the XML file to the model.  The executable will repeat the available options when this action is completed:</w:t>
      </w:r>
    </w:p>
    <w:p w14:paraId="2F420E3E" w14:textId="77777777" w:rsidR="00A15CC1" w:rsidRDefault="00A15CC1" w:rsidP="00A15CC1">
      <w:pPr>
        <w:pStyle w:val="ListParagraph"/>
      </w:pPr>
    </w:p>
    <w:p w14:paraId="28397C1F" w14:textId="06BB3705" w:rsidR="00105A9C" w:rsidRDefault="00041EA9" w:rsidP="00105A9C">
      <w:pPr>
        <w:pStyle w:val="ListParagraph"/>
      </w:pPr>
      <w:r w:rsidRPr="00041EA9">
        <w:drawing>
          <wp:inline distT="0" distB="0" distL="0" distR="0" wp14:anchorId="573A8059" wp14:editId="24E359A6">
            <wp:extent cx="3983603" cy="203734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9853" cy="2040537"/>
                    </a:xfrm>
                    <a:prstGeom prst="rect">
                      <a:avLst/>
                    </a:prstGeom>
                  </pic:spPr>
                </pic:pic>
              </a:graphicData>
            </a:graphic>
          </wp:inline>
        </w:drawing>
      </w:r>
    </w:p>
    <w:p w14:paraId="120A35F2" w14:textId="77777777" w:rsidR="00105A9C" w:rsidRPr="00105A9C" w:rsidRDefault="00105A9C" w:rsidP="00D5042F">
      <w:pPr>
        <w:pStyle w:val="ListParagraph"/>
      </w:pPr>
    </w:p>
    <w:p w14:paraId="6E3345A5" w14:textId="0461D00D" w:rsidR="00BA367E" w:rsidRDefault="00C079BA" w:rsidP="00C079BA">
      <w:pPr>
        <w:pStyle w:val="ListParagraph"/>
        <w:numPr>
          <w:ilvl w:val="0"/>
          <w:numId w:val="3"/>
        </w:numPr>
      </w:pPr>
      <w:r>
        <w:t xml:space="preserve">A Savigent model </w:t>
      </w:r>
      <w:r w:rsidR="00DE4844">
        <w:t xml:space="preserve">package file will be output.  </w:t>
      </w:r>
    </w:p>
    <w:p w14:paraId="49627F84" w14:textId="77777777" w:rsidR="00AD3458" w:rsidRDefault="00AD3458" w:rsidP="00D01759"/>
    <w:p w14:paraId="154BB00F" w14:textId="4AC123C1" w:rsidR="006C3E77" w:rsidRPr="00AD3458" w:rsidRDefault="00AD3458" w:rsidP="00D01759">
      <w:pPr>
        <w:rPr>
          <w:b/>
          <w:bCs/>
        </w:rPr>
      </w:pPr>
      <w:r w:rsidRPr="00AD3458">
        <w:rPr>
          <w:b/>
          <w:bCs/>
        </w:rPr>
        <w:t>Import</w:t>
      </w:r>
    </w:p>
    <w:p w14:paraId="2BB66F88" w14:textId="61DE3E01" w:rsidR="0076698E" w:rsidRDefault="0076698E" w:rsidP="003633BE">
      <w:r>
        <w:t>Before beginning, a few considerations should be understood:</w:t>
      </w:r>
    </w:p>
    <w:p w14:paraId="6C994781" w14:textId="3B087D14" w:rsidR="0076698E" w:rsidRDefault="0076698E" w:rsidP="0076698E">
      <w:pPr>
        <w:pStyle w:val="ListParagraph"/>
        <w:numPr>
          <w:ilvl w:val="0"/>
          <w:numId w:val="7"/>
        </w:numPr>
      </w:pPr>
      <w:r>
        <w:t>To be converted, NodeSet XML files should follow the standard format.  Not all components of the NodeSet XML are included in the conversion, for example methods and actions are outside the scope of this version of the utility.</w:t>
      </w:r>
    </w:p>
    <w:p w14:paraId="4FB34301" w14:textId="1CE8C64D" w:rsidR="007F684D" w:rsidRDefault="007F684D" w:rsidP="0076698E">
      <w:pPr>
        <w:pStyle w:val="ListParagraph"/>
        <w:numPr>
          <w:ilvl w:val="0"/>
          <w:numId w:val="7"/>
        </w:numPr>
      </w:pPr>
      <w:r>
        <w:t xml:space="preserve">Some NodeSets </w:t>
      </w:r>
      <w:r w:rsidR="00EF7A45">
        <w:t>contain</w:t>
      </w:r>
      <w:r>
        <w:t xml:space="preserve"> references to other </w:t>
      </w:r>
      <w:r w:rsidR="00E230FE">
        <w:t>N</w:t>
      </w:r>
      <w:r>
        <w:t>ode</w:t>
      </w:r>
      <w:r w:rsidR="00E230FE">
        <w:t>S</w:t>
      </w:r>
      <w:r>
        <w:t>et files.</w:t>
      </w:r>
      <w:r w:rsidR="00E230FE">
        <w:t xml:space="preserve">  </w:t>
      </w:r>
      <w:r w:rsidR="00994CD7">
        <w:t xml:space="preserve">The utility currently does not </w:t>
      </w:r>
      <w:r w:rsidR="000D7283">
        <w:t xml:space="preserve">import these references when executed, </w:t>
      </w:r>
      <w:r w:rsidR="00051890">
        <w:t>it will proceed with the conversion with the available data in the target file.</w:t>
      </w:r>
      <w:r>
        <w:t xml:space="preserve">  </w:t>
      </w:r>
    </w:p>
    <w:p w14:paraId="27589322" w14:textId="0BA59A27" w:rsidR="0076698E" w:rsidRDefault="0076698E" w:rsidP="0076698E">
      <w:pPr>
        <w:pStyle w:val="ListParagraph"/>
        <w:numPr>
          <w:ilvl w:val="0"/>
          <w:numId w:val="7"/>
        </w:numPr>
      </w:pPr>
      <w:r>
        <w:t>These package outputs will be loadable to Savigent version 8.3</w:t>
      </w:r>
      <w:r w:rsidR="003E0716">
        <w:t xml:space="preserve"> and subsequent compatible versions.</w:t>
      </w:r>
    </w:p>
    <w:p w14:paraId="25FD956A" w14:textId="77777777" w:rsidR="0076698E" w:rsidRDefault="0076698E" w:rsidP="003633BE"/>
    <w:p w14:paraId="335AEF44" w14:textId="07295A10" w:rsidR="00A15CC1" w:rsidRDefault="00A15CC1">
      <w:pPr>
        <w:spacing w:line="240" w:lineRule="auto"/>
      </w:pPr>
      <w:r>
        <w:br w:type="page"/>
      </w:r>
    </w:p>
    <w:p w14:paraId="1B78FBC4" w14:textId="6FDAE177" w:rsidR="00D01759" w:rsidRDefault="00EE3202" w:rsidP="003633BE">
      <w:r>
        <w:lastRenderedPageBreak/>
        <w:t xml:space="preserve">To </w:t>
      </w:r>
      <w:r w:rsidR="007F684D">
        <w:t>i</w:t>
      </w:r>
      <w:r w:rsidR="00D01759">
        <w:t xml:space="preserve">mport the </w:t>
      </w:r>
      <w:r w:rsidR="007F684D">
        <w:t>p</w:t>
      </w:r>
      <w:r w:rsidR="00D01759">
        <w:t>ackage file to Model Designer in System Management</w:t>
      </w:r>
    </w:p>
    <w:p w14:paraId="16B284A6" w14:textId="15B2C3F1" w:rsidR="002B544F" w:rsidRDefault="002B544F" w:rsidP="003633BE">
      <w:pPr>
        <w:pStyle w:val="ListParagraph"/>
        <w:numPr>
          <w:ilvl w:val="0"/>
          <w:numId w:val="4"/>
        </w:numPr>
      </w:pPr>
      <w:r>
        <w:t>Open System Management</w:t>
      </w:r>
    </w:p>
    <w:p w14:paraId="0613B179" w14:textId="49CDBB86" w:rsidR="002B544F" w:rsidRDefault="002B544F" w:rsidP="003633BE">
      <w:pPr>
        <w:pStyle w:val="ListParagraph"/>
        <w:numPr>
          <w:ilvl w:val="0"/>
          <w:numId w:val="4"/>
        </w:numPr>
      </w:pPr>
      <w:r>
        <w:t>Switch to the Model Designer Plugin</w:t>
      </w:r>
    </w:p>
    <w:p w14:paraId="749FEAA1" w14:textId="77777777" w:rsidR="00A15CC1" w:rsidRDefault="00A15CC1" w:rsidP="00A15CC1">
      <w:pPr>
        <w:pStyle w:val="ListParagraph"/>
      </w:pPr>
    </w:p>
    <w:p w14:paraId="539F3D6E" w14:textId="11F2E56C" w:rsidR="00E25242" w:rsidRDefault="00E25242" w:rsidP="00E25242">
      <w:pPr>
        <w:jc w:val="center"/>
      </w:pPr>
      <w:r w:rsidRPr="00E25242">
        <w:rPr>
          <w:noProof/>
        </w:rPr>
        <w:drawing>
          <wp:inline distT="0" distB="0" distL="0" distR="0" wp14:anchorId="03CE1396" wp14:editId="2A7508A6">
            <wp:extent cx="3133725" cy="183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7035" cy="1838461"/>
                    </a:xfrm>
                    <a:prstGeom prst="rect">
                      <a:avLst/>
                    </a:prstGeom>
                  </pic:spPr>
                </pic:pic>
              </a:graphicData>
            </a:graphic>
          </wp:inline>
        </w:drawing>
      </w:r>
    </w:p>
    <w:p w14:paraId="2E5828FE" w14:textId="77777777" w:rsidR="00A15CC1" w:rsidRDefault="00A15CC1" w:rsidP="00E25242">
      <w:pPr>
        <w:jc w:val="center"/>
      </w:pPr>
    </w:p>
    <w:p w14:paraId="12F879A7" w14:textId="1B3CEB6B" w:rsidR="002B544F" w:rsidRDefault="00EB40AB" w:rsidP="003633BE">
      <w:pPr>
        <w:pStyle w:val="ListParagraph"/>
        <w:numPr>
          <w:ilvl w:val="0"/>
          <w:numId w:val="4"/>
        </w:numPr>
      </w:pPr>
      <w:r>
        <w:t xml:space="preserve">Right click on “Models In Browser” and select “Import from Package </w:t>
      </w:r>
      <w:r w:rsidR="00EF5B3F">
        <w:t>F</w:t>
      </w:r>
      <w:r>
        <w:t>ile”</w:t>
      </w:r>
    </w:p>
    <w:p w14:paraId="0B203AD2" w14:textId="77777777" w:rsidR="00C7129E" w:rsidRDefault="00C7129E" w:rsidP="00C7129E">
      <w:pPr>
        <w:pStyle w:val="ListParagraph"/>
        <w:ind w:left="1440"/>
      </w:pPr>
    </w:p>
    <w:p w14:paraId="42F54188" w14:textId="644C9C71" w:rsidR="00EB40AB" w:rsidRDefault="00B65EA4" w:rsidP="00C7129E">
      <w:pPr>
        <w:jc w:val="center"/>
      </w:pPr>
      <w:r w:rsidRPr="00B65EA4">
        <w:rPr>
          <w:noProof/>
        </w:rPr>
        <w:drawing>
          <wp:inline distT="0" distB="0" distL="0" distR="0" wp14:anchorId="6A1A82D3" wp14:editId="4355BBD1">
            <wp:extent cx="2905125" cy="359447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4400" cy="3605947"/>
                    </a:xfrm>
                    <a:prstGeom prst="rect">
                      <a:avLst/>
                    </a:prstGeom>
                  </pic:spPr>
                </pic:pic>
              </a:graphicData>
            </a:graphic>
          </wp:inline>
        </w:drawing>
      </w:r>
    </w:p>
    <w:p w14:paraId="35FA2686" w14:textId="60861600" w:rsidR="00A15CC1" w:rsidRDefault="00A15CC1">
      <w:pPr>
        <w:spacing w:line="240" w:lineRule="auto"/>
      </w:pPr>
      <w:r>
        <w:br w:type="page"/>
      </w:r>
    </w:p>
    <w:p w14:paraId="2F598C1C" w14:textId="3EF86EE0" w:rsidR="003633BE" w:rsidRDefault="003633BE" w:rsidP="00902414">
      <w:r>
        <w:lastRenderedPageBreak/>
        <w:t>The datatypes of the OPC UA NodeSet XML will be visible in a nested Savigent Model</w:t>
      </w:r>
      <w:r w:rsidR="00663C24">
        <w:t>:</w:t>
      </w:r>
    </w:p>
    <w:p w14:paraId="5BC25899" w14:textId="77777777" w:rsidR="00A15CC1" w:rsidRDefault="00A15CC1" w:rsidP="00902414"/>
    <w:p w14:paraId="291D8C46" w14:textId="4609AF07" w:rsidR="00663C24" w:rsidRDefault="00663C24" w:rsidP="00663C24">
      <w:pPr>
        <w:jc w:val="center"/>
      </w:pPr>
      <w:r w:rsidRPr="00663C24">
        <w:rPr>
          <w:noProof/>
        </w:rPr>
        <w:drawing>
          <wp:inline distT="0" distB="0" distL="0" distR="0" wp14:anchorId="7C8C88F7" wp14:editId="2796F1E5">
            <wp:extent cx="2514600" cy="342721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6490" cy="3443421"/>
                    </a:xfrm>
                    <a:prstGeom prst="rect">
                      <a:avLst/>
                    </a:prstGeom>
                  </pic:spPr>
                </pic:pic>
              </a:graphicData>
            </a:graphic>
          </wp:inline>
        </w:drawing>
      </w:r>
    </w:p>
    <w:p w14:paraId="3647060A" w14:textId="022D9FE2" w:rsidR="003633BE" w:rsidRDefault="003633BE" w:rsidP="00902414"/>
    <w:p w14:paraId="7DE56762" w14:textId="77777777" w:rsidR="003633BE" w:rsidRDefault="003633BE" w:rsidP="00902414"/>
    <w:p w14:paraId="438D843B" w14:textId="7084027B" w:rsidR="00504F7C" w:rsidRPr="002E5CB9" w:rsidRDefault="00FB0276" w:rsidP="00902414">
      <w:pPr>
        <w:rPr>
          <w:b/>
          <w:bCs/>
        </w:rPr>
      </w:pPr>
      <w:r w:rsidRPr="002E5CB9">
        <w:rPr>
          <w:b/>
          <w:bCs/>
        </w:rPr>
        <w:t>Export</w:t>
      </w:r>
    </w:p>
    <w:p w14:paraId="65CDA0E9" w14:textId="77777777" w:rsidR="0083245B" w:rsidRDefault="0083245B" w:rsidP="00902414"/>
    <w:p w14:paraId="21054A3A" w14:textId="03517390" w:rsidR="0083245B" w:rsidRDefault="0083245B" w:rsidP="0083245B">
      <w:r>
        <w:t xml:space="preserve">To export a model and convert it to a NodeSet XML file, a few considerations should be made: </w:t>
      </w:r>
    </w:p>
    <w:p w14:paraId="62FD6291" w14:textId="77777777" w:rsidR="0083245B" w:rsidRDefault="0083245B" w:rsidP="0083245B">
      <w:pPr>
        <w:pStyle w:val="ListParagraph"/>
        <w:numPr>
          <w:ilvl w:val="0"/>
          <w:numId w:val="7"/>
        </w:numPr>
      </w:pPr>
      <w:r>
        <w:t xml:space="preserve">In order for a model to be exportable, it must only consist of datatypes. </w:t>
      </w:r>
    </w:p>
    <w:p w14:paraId="2DBB4A2A" w14:textId="413B229A" w:rsidR="0083245B" w:rsidRDefault="0083245B" w:rsidP="0083245B">
      <w:pPr>
        <w:pStyle w:val="ListParagraph"/>
        <w:numPr>
          <w:ilvl w:val="0"/>
          <w:numId w:val="7"/>
        </w:numPr>
      </w:pPr>
      <w:r>
        <w:t>As a design practice, if a model is anticipated to be exported at some point, separate models should be used for data types and other elements, such as actions and events.</w:t>
      </w:r>
      <w:r w:rsidR="0029783E">
        <w:t xml:space="preserve">  The data types model would be fully convertible, the other model(s) would not be.</w:t>
      </w:r>
    </w:p>
    <w:p w14:paraId="14AB44DD" w14:textId="7A224C7D" w:rsidR="008348F6" w:rsidRDefault="008348F6" w:rsidP="0083245B">
      <w:pPr>
        <w:pStyle w:val="ListParagraph"/>
        <w:numPr>
          <w:ilvl w:val="0"/>
          <w:numId w:val="7"/>
        </w:numPr>
      </w:pPr>
      <w:r>
        <w:t xml:space="preserve">Node IDs are necessary to be populated in </w:t>
      </w:r>
      <w:r w:rsidR="001151F1">
        <w:t>the description of each data type, according to convention.</w:t>
      </w:r>
      <w:r w:rsidR="00C7272B">
        <w:t xml:space="preserve">  More specifically:</w:t>
      </w:r>
    </w:p>
    <w:p w14:paraId="12341C75" w14:textId="74347AEF" w:rsidR="00C7272B" w:rsidRDefault="00C7272B" w:rsidP="00C7272B">
      <w:pPr>
        <w:pStyle w:val="ListParagraph"/>
      </w:pPr>
    </w:p>
    <w:p w14:paraId="5C0CAB55" w14:textId="1354F7CB" w:rsidR="00C7272B" w:rsidRDefault="00C7272B" w:rsidP="001002E7">
      <w:pPr>
        <w:pStyle w:val="ListParagraph"/>
        <w:numPr>
          <w:ilvl w:val="1"/>
          <w:numId w:val="7"/>
        </w:numPr>
      </w:pPr>
      <w:r>
        <w:t>There are four kinds of ids that can be encoded in the Description field in Model Designer</w:t>
      </w:r>
      <w:r>
        <w:t>:</w:t>
      </w:r>
    </w:p>
    <w:p w14:paraId="6D15B27E" w14:textId="77777777" w:rsidR="00C7272B" w:rsidRDefault="00C7272B" w:rsidP="00C7272B"/>
    <w:p w14:paraId="746D8B13" w14:textId="77777777" w:rsidR="00C7272B" w:rsidRDefault="00C7272B" w:rsidP="00C7272B">
      <w:pPr>
        <w:ind w:left="1440"/>
      </w:pPr>
      <w:r>
        <w:rPr>
          <w:u w:val="single"/>
        </w:rPr>
        <w:t>Code</w:t>
      </w:r>
      <w:r>
        <w:t xml:space="preserve">     </w:t>
      </w:r>
      <w:r>
        <w:rPr>
          <w:u w:val="single"/>
        </w:rPr>
        <w:t>Meaning</w:t>
      </w:r>
    </w:p>
    <w:p w14:paraId="297D491F" w14:textId="77777777" w:rsidR="00C7272B" w:rsidRDefault="00C7272B" w:rsidP="00C7272B">
      <w:pPr>
        <w:ind w:left="1440"/>
      </w:pPr>
      <w:r>
        <w:t>i              Node Id</w:t>
      </w:r>
    </w:p>
    <w:p w14:paraId="466AEF6C" w14:textId="77777777" w:rsidR="00C7272B" w:rsidRDefault="00C7272B" w:rsidP="00C7272B">
      <w:pPr>
        <w:ind w:left="1440"/>
      </w:pPr>
      <w:r>
        <w:t>s             Subtype</w:t>
      </w:r>
    </w:p>
    <w:p w14:paraId="0F6FCED0" w14:textId="77777777" w:rsidR="00C7272B" w:rsidRDefault="00C7272B" w:rsidP="00C7272B">
      <w:pPr>
        <w:ind w:left="1440"/>
      </w:pPr>
      <w:r>
        <w:t>t              Type Definition</w:t>
      </w:r>
    </w:p>
    <w:p w14:paraId="4F5DCD77" w14:textId="77777777" w:rsidR="00C7272B" w:rsidRDefault="00C7272B" w:rsidP="00C7272B">
      <w:pPr>
        <w:ind w:left="1440"/>
      </w:pPr>
      <w:r>
        <w:t>m           Modelling Rule</w:t>
      </w:r>
    </w:p>
    <w:p w14:paraId="5CA02825" w14:textId="77777777" w:rsidR="00C7272B" w:rsidRDefault="00C7272B" w:rsidP="00C7272B"/>
    <w:p w14:paraId="0730EC16" w14:textId="037358EF" w:rsidR="00C7272B" w:rsidRDefault="00C7272B" w:rsidP="00C7272B"/>
    <w:p w14:paraId="7ADDB6E5" w14:textId="64390547" w:rsidR="00C7272B" w:rsidRDefault="00C7272B" w:rsidP="007A30F0">
      <w:pPr>
        <w:pStyle w:val="ListParagraph"/>
        <w:numPr>
          <w:ilvl w:val="1"/>
          <w:numId w:val="7"/>
        </w:numPr>
      </w:pPr>
      <w:r>
        <w:t>Here are example Description fields from the sample model:</w:t>
      </w:r>
    </w:p>
    <w:p w14:paraId="26BE6428" w14:textId="77777777" w:rsidR="00C7272B" w:rsidRDefault="00C7272B" w:rsidP="00235748">
      <w:pPr>
        <w:ind w:left="1440"/>
      </w:pPr>
    </w:p>
    <w:p w14:paraId="71151AD6" w14:textId="77777777" w:rsidR="00C7272B" w:rsidRDefault="00C7272B" w:rsidP="00235748">
      <w:pPr>
        <w:ind w:left="1440"/>
      </w:pPr>
      <w:r>
        <w:rPr>
          <w:u w:val="single"/>
        </w:rPr>
        <w:t>Item</w:t>
      </w:r>
      <w:r>
        <w:t xml:space="preserve">                                    </w:t>
      </w:r>
      <w:r>
        <w:rPr>
          <w:u w:val="single"/>
        </w:rPr>
        <w:t>Description</w:t>
      </w:r>
    </w:p>
    <w:p w14:paraId="51B36872" w14:textId="77777777" w:rsidR="00C7272B" w:rsidRDefault="00C7272B" w:rsidP="00235748">
      <w:pPr>
        <w:ind w:left="1440"/>
      </w:pPr>
    </w:p>
    <w:p w14:paraId="6ABABC0C" w14:textId="77777777" w:rsidR="00C7272B" w:rsidRDefault="00C7272B" w:rsidP="00235748">
      <w:pPr>
        <w:ind w:left="1440"/>
      </w:pPr>
      <w:r>
        <w:t>Car                                       i:1.6  t:58</w:t>
      </w:r>
    </w:p>
    <w:p w14:paraId="18CD0203" w14:textId="77777777" w:rsidR="00C7272B" w:rsidRDefault="00C7272B" w:rsidP="00235748">
      <w:pPr>
        <w:ind w:left="1440"/>
      </w:pPr>
    </w:p>
    <w:p w14:paraId="0BD2E4EA" w14:textId="77777777" w:rsidR="00C7272B" w:rsidRDefault="00C7272B" w:rsidP="00235748">
      <w:pPr>
        <w:ind w:left="1440"/>
      </w:pPr>
      <w:r>
        <w:t>Manufacturer                   i:1.2  t:68  m:78</w:t>
      </w:r>
    </w:p>
    <w:p w14:paraId="34A4A4D9" w14:textId="77777777" w:rsidR="00C7272B" w:rsidRDefault="00C7272B" w:rsidP="00235748">
      <w:pPr>
        <w:ind w:left="1440"/>
      </w:pPr>
      <w:r>
        <w:t>Model                                 i:1.3  t:68  m:78</w:t>
      </w:r>
    </w:p>
    <w:p w14:paraId="2B54E962" w14:textId="77777777" w:rsidR="00C7272B" w:rsidRDefault="00C7272B" w:rsidP="00235748">
      <w:pPr>
        <w:ind w:left="1440"/>
      </w:pPr>
      <w:r>
        <w:t>Year                                     i:1.4  t:68  m:78</w:t>
      </w:r>
    </w:p>
    <w:p w14:paraId="738A1231" w14:textId="77777777" w:rsidR="00C7272B" w:rsidRDefault="00C7272B" w:rsidP="00235748">
      <w:pPr>
        <w:ind w:left="1440"/>
      </w:pPr>
      <w:r>
        <w:t>Price                                    i:1.5  t:63  m:78</w:t>
      </w:r>
    </w:p>
    <w:p w14:paraId="12E8C77B" w14:textId="77777777" w:rsidR="00C7272B" w:rsidRDefault="00C7272B" w:rsidP="00235748">
      <w:pPr>
        <w:ind w:left="1440"/>
      </w:pPr>
      <w:r>
        <w:t>Color                                   i:1.7  t:1.1  m:78</w:t>
      </w:r>
    </w:p>
    <w:p w14:paraId="07397FE5" w14:textId="77777777" w:rsidR="00C7272B" w:rsidRDefault="00C7272B" w:rsidP="00235748">
      <w:pPr>
        <w:ind w:left="1440"/>
      </w:pPr>
    </w:p>
    <w:p w14:paraId="43EC2F3C" w14:textId="77777777" w:rsidR="00C7272B" w:rsidRDefault="00C7272B" w:rsidP="00235748">
      <w:pPr>
        <w:ind w:left="1440"/>
      </w:pPr>
      <w:r>
        <w:t>ColorEnumeration           i:1.1  s:29</w:t>
      </w:r>
    </w:p>
    <w:p w14:paraId="74E5B817" w14:textId="77777777" w:rsidR="00C7272B" w:rsidRDefault="00C7272B" w:rsidP="00235748"/>
    <w:p w14:paraId="2BD43E6C" w14:textId="77777777" w:rsidR="00C7272B" w:rsidRDefault="00C7272B" w:rsidP="00235748">
      <w:pPr>
        <w:ind w:left="1440"/>
      </w:pPr>
      <w:r>
        <w:t xml:space="preserve">A unique node id must be specified for every type and every member field of a set type.  </w:t>
      </w:r>
    </w:p>
    <w:p w14:paraId="086B76A7" w14:textId="77777777" w:rsidR="00C7272B" w:rsidRDefault="00C7272B" w:rsidP="00235748">
      <w:pPr>
        <w:ind w:left="1440"/>
      </w:pPr>
      <w:r>
        <w:t>This is required for the exported node set to valid.</w:t>
      </w:r>
    </w:p>
    <w:p w14:paraId="1C5D1923" w14:textId="77777777" w:rsidR="00C7272B" w:rsidRDefault="00C7272B" w:rsidP="00C7272B">
      <w:pPr>
        <w:pStyle w:val="ListParagraph"/>
      </w:pPr>
    </w:p>
    <w:p w14:paraId="3B47610D" w14:textId="77777777" w:rsidR="001002E7" w:rsidRDefault="001002E7" w:rsidP="001002E7">
      <w:r>
        <w:tab/>
      </w:r>
      <w:r>
        <w:tab/>
      </w:r>
      <w:r>
        <w:t xml:space="preserve">Enumeration types should have subtype </w:t>
      </w:r>
      <w:r>
        <w:rPr>
          <w:b/>
          <w:bCs/>
        </w:rPr>
        <w:t>s:29</w:t>
      </w:r>
      <w:r>
        <w:t>.</w:t>
      </w:r>
    </w:p>
    <w:p w14:paraId="3C63169A" w14:textId="77777777" w:rsidR="001002E7" w:rsidRDefault="001002E7" w:rsidP="001002E7"/>
    <w:p w14:paraId="4066D47B" w14:textId="5473DD27" w:rsidR="001002E7" w:rsidRDefault="001002E7" w:rsidP="001002E7">
      <w:pPr>
        <w:pStyle w:val="ListParagraph"/>
        <w:numPr>
          <w:ilvl w:val="1"/>
          <w:numId w:val="7"/>
        </w:numPr>
      </w:pPr>
      <w:r>
        <w:t xml:space="preserve">If a set type field has a defined custom datatype, then the Type should be set to Object </w:t>
      </w:r>
    </w:p>
    <w:p w14:paraId="43F257E9" w14:textId="77777777" w:rsidR="001002E7" w:rsidRDefault="001002E7" w:rsidP="001002E7">
      <w:pPr>
        <w:ind w:left="1440"/>
      </w:pPr>
      <w:r>
        <w:t>and the node id of the custom datatype should be specified with the t code as shown.</w:t>
      </w:r>
    </w:p>
    <w:p w14:paraId="43236EB2" w14:textId="77777777" w:rsidR="001002E7" w:rsidRDefault="001002E7" w:rsidP="001002E7"/>
    <w:p w14:paraId="415A6F77" w14:textId="6C0E6372" w:rsidR="001002E7" w:rsidRDefault="001002E7" w:rsidP="001002E7">
      <w:pPr>
        <w:ind w:left="1440"/>
      </w:pPr>
      <w:r>
        <w:rPr>
          <w:noProof/>
        </w:rPr>
        <w:drawing>
          <wp:inline distT="0" distB="0" distL="0" distR="0" wp14:anchorId="73666BED" wp14:editId="67C363BA">
            <wp:extent cx="4029075" cy="29911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4039828" cy="2999141"/>
                    </a:xfrm>
                    <a:prstGeom prst="rect">
                      <a:avLst/>
                    </a:prstGeom>
                    <a:noFill/>
                    <a:ln>
                      <a:noFill/>
                    </a:ln>
                  </pic:spPr>
                </pic:pic>
              </a:graphicData>
            </a:graphic>
          </wp:inline>
        </w:drawing>
      </w:r>
    </w:p>
    <w:p w14:paraId="4573090A" w14:textId="77777777" w:rsidR="001002E7" w:rsidRDefault="001002E7" w:rsidP="001002E7"/>
    <w:p w14:paraId="3AAAEED7" w14:textId="7827AA8A" w:rsidR="001002E7" w:rsidRDefault="001002E7" w:rsidP="001002E7">
      <w:pPr>
        <w:pStyle w:val="ListParagraph"/>
        <w:numPr>
          <w:ilvl w:val="1"/>
          <w:numId w:val="7"/>
        </w:numPr>
      </w:pPr>
      <w:r>
        <w:t>The codes below are not required for a valid node set.  They may be included to create references in the node set.</w:t>
      </w:r>
    </w:p>
    <w:p w14:paraId="4A9978CF" w14:textId="77777777" w:rsidR="001002E7" w:rsidRDefault="001002E7" w:rsidP="001002E7">
      <w:pPr>
        <w:ind w:left="1440"/>
      </w:pPr>
    </w:p>
    <w:p w14:paraId="7CBC7AB5" w14:textId="77777777" w:rsidR="001002E7" w:rsidRDefault="001002E7" w:rsidP="001002E7">
      <w:pPr>
        <w:ind w:left="1440"/>
      </w:pPr>
      <w:r>
        <w:t>t codes – create HasTypeDefinition reference</w:t>
      </w:r>
    </w:p>
    <w:p w14:paraId="65BC65F7" w14:textId="77777777" w:rsidR="001002E7" w:rsidRDefault="001002E7" w:rsidP="001002E7">
      <w:pPr>
        <w:ind w:left="1440"/>
      </w:pPr>
    </w:p>
    <w:p w14:paraId="07A0AA72" w14:textId="77777777" w:rsidR="001002E7" w:rsidRDefault="001002E7" w:rsidP="001002E7">
      <w:pPr>
        <w:ind w:left="1440"/>
      </w:pPr>
      <w:r>
        <w:t>68          PropertyType – causes field to appear as property in the nodeset</w:t>
      </w:r>
    </w:p>
    <w:p w14:paraId="39B7989A" w14:textId="77777777" w:rsidR="001002E7" w:rsidRDefault="001002E7" w:rsidP="001002E7">
      <w:pPr>
        <w:ind w:left="1440"/>
      </w:pPr>
      <w:r>
        <w:t>63          BaseDataVariableType – causes field to appear as variable in the nodeset</w:t>
      </w:r>
    </w:p>
    <w:p w14:paraId="536626D5" w14:textId="77777777" w:rsidR="001002E7" w:rsidRDefault="001002E7" w:rsidP="001002E7">
      <w:pPr>
        <w:ind w:left="1440"/>
      </w:pPr>
      <w:r>
        <w:t xml:space="preserve">58          BaseObjectType – used </w:t>
      </w:r>
    </w:p>
    <w:p w14:paraId="10EC9FE2" w14:textId="77777777" w:rsidR="001002E7" w:rsidRDefault="001002E7" w:rsidP="001002E7">
      <w:pPr>
        <w:ind w:left="1440"/>
      </w:pPr>
    </w:p>
    <w:p w14:paraId="60BE6728" w14:textId="77777777" w:rsidR="001002E7" w:rsidRDefault="001002E7" w:rsidP="001002E7">
      <w:pPr>
        <w:ind w:left="1440"/>
      </w:pPr>
      <w:r>
        <w:t>m codes – create HasModellingRule reference</w:t>
      </w:r>
    </w:p>
    <w:p w14:paraId="0388635E" w14:textId="77777777" w:rsidR="001002E7" w:rsidRDefault="001002E7" w:rsidP="001002E7">
      <w:pPr>
        <w:ind w:left="1440"/>
      </w:pPr>
    </w:p>
    <w:p w14:paraId="2258CDF7" w14:textId="77777777" w:rsidR="001002E7" w:rsidRDefault="001002E7" w:rsidP="001002E7">
      <w:pPr>
        <w:ind w:left="1440"/>
      </w:pPr>
      <w:r>
        <w:t>78          Mandatory</w:t>
      </w:r>
    </w:p>
    <w:p w14:paraId="43E234C7" w14:textId="77777777" w:rsidR="001002E7" w:rsidRDefault="001002E7" w:rsidP="001002E7">
      <w:pPr>
        <w:ind w:left="1440"/>
      </w:pPr>
      <w:r>
        <w:t>80          Optional</w:t>
      </w:r>
    </w:p>
    <w:p w14:paraId="0CE62324" w14:textId="64A566E0" w:rsidR="00A15CC1" w:rsidRDefault="00A15CC1">
      <w:pPr>
        <w:spacing w:line="240" w:lineRule="auto"/>
      </w:pPr>
    </w:p>
    <w:p w14:paraId="386892FD" w14:textId="247EBBA4" w:rsidR="00F4738B" w:rsidRDefault="00F4738B" w:rsidP="00F4738B">
      <w:pPr>
        <w:pStyle w:val="ListParagraph"/>
        <w:numPr>
          <w:ilvl w:val="1"/>
          <w:numId w:val="7"/>
        </w:numPr>
      </w:pPr>
      <w:r>
        <w:t xml:space="preserve">A simple example model for reference is </w:t>
      </w:r>
      <w:r w:rsidR="00C422BE">
        <w:t>embedded here, titled “Car.pckg”.</w:t>
      </w:r>
    </w:p>
    <w:p w14:paraId="73009E71" w14:textId="233D9559" w:rsidR="00F4738B" w:rsidRDefault="00926E60" w:rsidP="00C422BE">
      <w:pPr>
        <w:spacing w:line="240" w:lineRule="auto"/>
        <w:ind w:left="1440"/>
      </w:pPr>
      <w:r>
        <w:object w:dxaOrig="1478" w:dyaOrig="973" w14:anchorId="0C973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3.9pt;height:48.85pt" o:ole="">
            <v:imagedata r:id="rId18" o:title=""/>
          </v:shape>
          <o:OLEObject Type="Embed" ProgID="Package" ShapeID="_x0000_i1027" DrawAspect="Icon" ObjectID="_1729951839" r:id="rId19"/>
        </w:object>
      </w:r>
    </w:p>
    <w:p w14:paraId="44351E9F" w14:textId="77777777" w:rsidR="00A15CC1" w:rsidRDefault="00A15CC1" w:rsidP="00A15CC1">
      <w:pPr>
        <w:pStyle w:val="ListParagraph"/>
      </w:pPr>
    </w:p>
    <w:p w14:paraId="0518FFE8" w14:textId="77777777" w:rsidR="0083245B" w:rsidRDefault="0083245B" w:rsidP="0083245B">
      <w:pPr>
        <w:pStyle w:val="ListParagraph"/>
        <w:numPr>
          <w:ilvl w:val="0"/>
          <w:numId w:val="7"/>
        </w:numPr>
      </w:pPr>
      <w:r>
        <w:t>The structure of the model should also be considered and made consistent with an XML structure, including folders and nested datatypes as well as the appropriate associations of fields:</w:t>
      </w:r>
    </w:p>
    <w:p w14:paraId="2B1E282C" w14:textId="77777777" w:rsidR="0083245B" w:rsidRDefault="0083245B" w:rsidP="0083245B"/>
    <w:p w14:paraId="3EF7DF00" w14:textId="77777777" w:rsidR="0083245B" w:rsidRDefault="0083245B" w:rsidP="0083245B">
      <w:pPr>
        <w:tabs>
          <w:tab w:val="center" w:pos="4680"/>
        </w:tabs>
        <w:jc w:val="center"/>
      </w:pPr>
      <w:r w:rsidRPr="000E5A0E">
        <w:rPr>
          <w:noProof/>
        </w:rPr>
        <w:drawing>
          <wp:inline distT="0" distB="0" distL="0" distR="0" wp14:anchorId="26ED65B0" wp14:editId="7C62CC21">
            <wp:extent cx="4981575" cy="18755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2781" cy="1879761"/>
                    </a:xfrm>
                    <a:prstGeom prst="rect">
                      <a:avLst/>
                    </a:prstGeom>
                  </pic:spPr>
                </pic:pic>
              </a:graphicData>
            </a:graphic>
          </wp:inline>
        </w:drawing>
      </w:r>
    </w:p>
    <w:p w14:paraId="70E1C9BD" w14:textId="3C7C172E" w:rsidR="0083245B" w:rsidRDefault="0083245B" w:rsidP="00902414"/>
    <w:p w14:paraId="665ECAED" w14:textId="38B45945" w:rsidR="007E423C" w:rsidRDefault="007E423C" w:rsidP="007E423C">
      <w:pPr>
        <w:pStyle w:val="ListParagraph"/>
      </w:pPr>
    </w:p>
    <w:p w14:paraId="3D26047B" w14:textId="77777777" w:rsidR="007E423C" w:rsidRDefault="007E423C" w:rsidP="007E423C">
      <w:pPr>
        <w:pStyle w:val="ListParagraph"/>
      </w:pPr>
    </w:p>
    <w:p w14:paraId="2726D2F2" w14:textId="77777777" w:rsidR="007E423C" w:rsidRDefault="007E423C" w:rsidP="007E423C">
      <w:pPr>
        <w:pStyle w:val="ListParagraph"/>
      </w:pPr>
    </w:p>
    <w:p w14:paraId="1BF910F1" w14:textId="7686A9A3" w:rsidR="002E5CB9" w:rsidRDefault="003633BE" w:rsidP="002E5CB9">
      <w:pPr>
        <w:pStyle w:val="ListParagraph"/>
        <w:numPr>
          <w:ilvl w:val="0"/>
          <w:numId w:val="10"/>
        </w:numPr>
      </w:pPr>
      <w:r>
        <w:t xml:space="preserve">To convert a model to an OPC NodeSet XML file, </w:t>
      </w:r>
      <w:r w:rsidR="002E5CB9">
        <w:t xml:space="preserve">first enter </w:t>
      </w:r>
      <w:r w:rsidR="00D07463">
        <w:t xml:space="preserve">a Node ID in the description of each datatype:  </w:t>
      </w:r>
    </w:p>
    <w:p w14:paraId="2E6B92D1" w14:textId="2691D8B4" w:rsidR="00D07463" w:rsidRDefault="00D07463" w:rsidP="00D07463">
      <w:pPr>
        <w:pStyle w:val="ListParagraph"/>
        <w:jc w:val="center"/>
      </w:pPr>
      <w:r w:rsidRPr="00D07463">
        <w:rPr>
          <w:noProof/>
        </w:rPr>
        <w:lastRenderedPageBreak/>
        <w:drawing>
          <wp:inline distT="0" distB="0" distL="0" distR="0" wp14:anchorId="715BEA35" wp14:editId="4FBB3684">
            <wp:extent cx="4191000" cy="16222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6223" cy="1628114"/>
                    </a:xfrm>
                    <a:prstGeom prst="rect">
                      <a:avLst/>
                    </a:prstGeom>
                  </pic:spPr>
                </pic:pic>
              </a:graphicData>
            </a:graphic>
          </wp:inline>
        </w:drawing>
      </w:r>
    </w:p>
    <w:p w14:paraId="4D85E004" w14:textId="77777777" w:rsidR="00D07463" w:rsidRDefault="00D07463" w:rsidP="00D07463">
      <w:pPr>
        <w:pStyle w:val="ListParagraph"/>
      </w:pPr>
    </w:p>
    <w:p w14:paraId="3E728110" w14:textId="5ACFDECB" w:rsidR="00D07463" w:rsidRDefault="00D07463" w:rsidP="00D07463">
      <w:pPr>
        <w:pStyle w:val="ListParagraph"/>
      </w:pPr>
      <w:r>
        <w:t>Consider the standards and formats when doing so.  In this example, I:1.16601 is the Node ID, and S:2.15063 is the subtype node ID.</w:t>
      </w:r>
      <w:r w:rsidR="00F554BD">
        <w:t xml:space="preserve">  The conversion will not be successful if these values are not provided.</w:t>
      </w:r>
    </w:p>
    <w:p w14:paraId="13A7079E" w14:textId="77777777" w:rsidR="00D07463" w:rsidRDefault="00D07463" w:rsidP="00D07463">
      <w:pPr>
        <w:pStyle w:val="ListParagraph"/>
      </w:pPr>
    </w:p>
    <w:p w14:paraId="6783E6DF" w14:textId="4B4B1F35" w:rsidR="00F91565" w:rsidRDefault="003633BE" w:rsidP="002E5CB9">
      <w:pPr>
        <w:pStyle w:val="ListParagraph"/>
        <w:numPr>
          <w:ilvl w:val="0"/>
          <w:numId w:val="10"/>
        </w:numPr>
      </w:pPr>
      <w:r>
        <w:t>In Model Designer, export the appropriate model to a package file:</w:t>
      </w:r>
    </w:p>
    <w:p w14:paraId="504003CA" w14:textId="01812D3B" w:rsidR="00F91565" w:rsidRDefault="00F91565" w:rsidP="00902414"/>
    <w:p w14:paraId="53B0DAC4" w14:textId="36B90655" w:rsidR="003633BE" w:rsidRDefault="003633BE" w:rsidP="003633BE">
      <w:pPr>
        <w:jc w:val="center"/>
      </w:pPr>
      <w:r w:rsidRPr="003633BE">
        <w:rPr>
          <w:noProof/>
        </w:rPr>
        <w:drawing>
          <wp:inline distT="0" distB="0" distL="0" distR="0" wp14:anchorId="7334BC8C" wp14:editId="47DED3D1">
            <wp:extent cx="3248025" cy="43511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5609" cy="4361333"/>
                    </a:xfrm>
                    <a:prstGeom prst="rect">
                      <a:avLst/>
                    </a:prstGeom>
                  </pic:spPr>
                </pic:pic>
              </a:graphicData>
            </a:graphic>
          </wp:inline>
        </w:drawing>
      </w:r>
    </w:p>
    <w:p w14:paraId="4BA7C0C1" w14:textId="77777777" w:rsidR="002E5CB9" w:rsidRDefault="002E5CB9" w:rsidP="00902414"/>
    <w:p w14:paraId="657D0415" w14:textId="6446E12C" w:rsidR="00A15CC1" w:rsidRDefault="002E5CB9" w:rsidP="00926E60">
      <w:r>
        <w:t>Choose an appropriate directory and unique file name.</w:t>
      </w:r>
    </w:p>
    <w:p w14:paraId="550BC103" w14:textId="77777777" w:rsidR="00F91565" w:rsidRDefault="00F91565" w:rsidP="00902414"/>
    <w:p w14:paraId="516CB915" w14:textId="5AF8CF1B" w:rsidR="002E5CB9" w:rsidRPr="002E5CB9" w:rsidRDefault="002E5CB9" w:rsidP="00902414">
      <w:pPr>
        <w:rPr>
          <w:b/>
          <w:bCs/>
        </w:rPr>
      </w:pPr>
      <w:r w:rsidRPr="002E5CB9">
        <w:rPr>
          <w:b/>
          <w:bCs/>
        </w:rPr>
        <w:t>Executable (Model to XML)</w:t>
      </w:r>
    </w:p>
    <w:p w14:paraId="08450215" w14:textId="77777777" w:rsidR="002E5CB9" w:rsidRDefault="002E5CB9" w:rsidP="00902414"/>
    <w:p w14:paraId="2E3F5A3A" w14:textId="04522B2F" w:rsidR="002E5CB9" w:rsidRDefault="002E5CB9" w:rsidP="002E5CB9">
      <w:pPr>
        <w:pStyle w:val="ListParagraph"/>
        <w:numPr>
          <w:ilvl w:val="0"/>
          <w:numId w:val="9"/>
        </w:numPr>
      </w:pPr>
      <w:r>
        <w:t xml:space="preserve">Run the </w:t>
      </w:r>
      <w:r w:rsidR="00195AF9">
        <w:t>UANodeSetConverter</w:t>
      </w:r>
      <w:r>
        <w:t>.exe.</w:t>
      </w:r>
    </w:p>
    <w:p w14:paraId="5EAB9F7D" w14:textId="1E4CB93F" w:rsidR="002E5CB9" w:rsidRDefault="002E5CB9" w:rsidP="002E5CB9">
      <w:pPr>
        <w:pStyle w:val="ListParagraph"/>
      </w:pPr>
      <w:r w:rsidRPr="002E5CB9">
        <w:rPr>
          <w:noProof/>
        </w:rPr>
        <w:drawing>
          <wp:inline distT="0" distB="0" distL="0" distR="0" wp14:anchorId="2A825729" wp14:editId="57440E71">
            <wp:extent cx="4019550" cy="2179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6755" cy="2188732"/>
                    </a:xfrm>
                    <a:prstGeom prst="rect">
                      <a:avLst/>
                    </a:prstGeom>
                  </pic:spPr>
                </pic:pic>
              </a:graphicData>
            </a:graphic>
          </wp:inline>
        </w:drawing>
      </w:r>
    </w:p>
    <w:p w14:paraId="006B6654" w14:textId="77777777" w:rsidR="00CC3AB6" w:rsidRDefault="00CC3AB6" w:rsidP="002E5CB9">
      <w:pPr>
        <w:pStyle w:val="ListParagraph"/>
      </w:pPr>
    </w:p>
    <w:p w14:paraId="577AB483" w14:textId="7EC45639" w:rsidR="002E5CB9" w:rsidRDefault="002E5CB9" w:rsidP="002E5CB9">
      <w:pPr>
        <w:pStyle w:val="ListParagraph"/>
        <w:numPr>
          <w:ilvl w:val="0"/>
          <w:numId w:val="9"/>
        </w:numPr>
      </w:pPr>
      <w:r>
        <w:t>Select the appropriate option to convert the model to the XML file.  The executable will repeat the available options when this action is completed.</w:t>
      </w:r>
      <w:r w:rsidR="00F554BD">
        <w:t xml:space="preserve">  </w:t>
      </w:r>
    </w:p>
    <w:p w14:paraId="12CF75D4" w14:textId="77777777" w:rsidR="002E5CB9" w:rsidRDefault="002E5CB9" w:rsidP="002E5CB9">
      <w:pPr>
        <w:pStyle w:val="ListParagraph"/>
      </w:pPr>
    </w:p>
    <w:p w14:paraId="2CAD0ECF" w14:textId="4126E731" w:rsidR="002E5CB9" w:rsidRDefault="002E5CB9" w:rsidP="00902414">
      <w:r>
        <w:t>To validate the XML file, a tool such as the Beeond UA Model eXcelerator can be used.</w:t>
      </w:r>
    </w:p>
    <w:sectPr w:rsidR="002E5CB9" w:rsidSect="00F87810">
      <w:headerReference w:type="default" r:id="rId24"/>
      <w:footerReference w:type="default" r:id="rId25"/>
      <w:pgSz w:w="12240" w:h="15840"/>
      <w:pgMar w:top="1440" w:right="1440" w:bottom="1530" w:left="1440" w:header="720" w:footer="14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842DD" w14:textId="77777777" w:rsidR="00F53410" w:rsidRDefault="00F53410" w:rsidP="005850D0">
      <w:pPr>
        <w:spacing w:line="240" w:lineRule="auto"/>
      </w:pPr>
      <w:r>
        <w:separator/>
      </w:r>
    </w:p>
  </w:endnote>
  <w:endnote w:type="continuationSeparator" w:id="0">
    <w:p w14:paraId="5918A02F" w14:textId="77777777" w:rsidR="00F53410" w:rsidRDefault="00F53410" w:rsidP="005850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3A8A8" w14:textId="77777777" w:rsidR="00184CE2" w:rsidRPr="00FB3B03" w:rsidRDefault="00184CE2" w:rsidP="007D7035">
    <w:pPr>
      <w:spacing w:before="120" w:after="120" w:line="240" w:lineRule="auto"/>
      <w:jc w:val="center"/>
      <w:rPr>
        <w:rFonts w:ascii="Arial" w:hAnsi="Arial" w:cs="Arial"/>
        <w:color w:val="254E82"/>
      </w:rPr>
    </w:pPr>
  </w:p>
  <w:tbl>
    <w:tblPr>
      <w:tblW w:w="8325" w:type="dxa"/>
      <w:tblInd w:w="525" w:type="dxa"/>
      <w:tblLook w:val="04A0" w:firstRow="1" w:lastRow="0" w:firstColumn="1" w:lastColumn="0" w:noHBand="0" w:noVBand="1"/>
    </w:tblPr>
    <w:tblGrid>
      <w:gridCol w:w="2628"/>
      <w:gridCol w:w="2787"/>
      <w:gridCol w:w="2910"/>
    </w:tblGrid>
    <w:tr w:rsidR="00253441" w:rsidRPr="00202625" w14:paraId="533A043C" w14:textId="77777777" w:rsidTr="00CA5872">
      <w:tc>
        <w:tcPr>
          <w:tcW w:w="2628" w:type="dxa"/>
        </w:tcPr>
        <w:p w14:paraId="7DEA0786" w14:textId="54191D08" w:rsidR="00253441" w:rsidRPr="00023760" w:rsidRDefault="00E772C1" w:rsidP="00202625">
          <w:pPr>
            <w:autoSpaceDE w:val="0"/>
            <w:autoSpaceDN w:val="0"/>
            <w:adjustRightInd w:val="0"/>
            <w:spacing w:line="240" w:lineRule="auto"/>
            <w:jc w:val="center"/>
            <w:rPr>
              <w:rFonts w:ascii="Arial" w:hAnsi="Arial" w:cs="Arial"/>
              <w:b/>
              <w:color w:val="7030A0"/>
              <w:sz w:val="16"/>
              <w:szCs w:val="16"/>
            </w:rPr>
          </w:pPr>
          <w:r w:rsidRPr="00023760">
            <w:rPr>
              <w:rFonts w:ascii="Arial" w:hAnsi="Arial" w:cs="Arial"/>
              <w:b/>
              <w:color w:val="7030A0"/>
              <w:sz w:val="16"/>
              <w:szCs w:val="16"/>
            </w:rPr>
            <w:t>DIGITAL MANUFACTURING</w:t>
          </w:r>
        </w:p>
        <w:p w14:paraId="162F9F5C" w14:textId="5B0A1114" w:rsidR="00253441" w:rsidRPr="007D7035" w:rsidRDefault="0046352D" w:rsidP="00202625">
          <w:pPr>
            <w:autoSpaceDE w:val="0"/>
            <w:autoSpaceDN w:val="0"/>
            <w:adjustRightInd w:val="0"/>
            <w:spacing w:line="240" w:lineRule="auto"/>
            <w:jc w:val="center"/>
            <w:rPr>
              <w:rFonts w:ascii="Arial" w:hAnsi="Arial" w:cs="Arial"/>
              <w:color w:val="595959"/>
              <w:sz w:val="16"/>
              <w:szCs w:val="16"/>
            </w:rPr>
          </w:pPr>
          <w:r>
            <w:rPr>
              <w:rFonts w:ascii="Arial" w:hAnsi="Arial" w:cs="Arial"/>
              <w:color w:val="595959"/>
              <w:sz w:val="16"/>
              <w:szCs w:val="16"/>
            </w:rPr>
            <w:t>7900 Xerxes Ave S</w:t>
          </w:r>
          <w:r w:rsidR="00253441" w:rsidRPr="007D7035">
            <w:rPr>
              <w:rFonts w:ascii="Arial" w:hAnsi="Arial" w:cs="Arial"/>
              <w:color w:val="595959"/>
              <w:sz w:val="16"/>
              <w:szCs w:val="16"/>
            </w:rPr>
            <w:t xml:space="preserve">, Ste </w:t>
          </w:r>
          <w:r w:rsidR="00E772C1">
            <w:rPr>
              <w:rFonts w:ascii="Arial" w:hAnsi="Arial" w:cs="Arial"/>
              <w:color w:val="595959"/>
              <w:sz w:val="16"/>
              <w:szCs w:val="16"/>
            </w:rPr>
            <w:t>1730</w:t>
          </w:r>
        </w:p>
        <w:p w14:paraId="3C0153AE" w14:textId="05286C25" w:rsidR="00253441" w:rsidRPr="007D7035" w:rsidRDefault="00E772C1" w:rsidP="00202625">
          <w:pPr>
            <w:autoSpaceDE w:val="0"/>
            <w:autoSpaceDN w:val="0"/>
            <w:adjustRightInd w:val="0"/>
            <w:spacing w:line="240" w:lineRule="auto"/>
            <w:jc w:val="center"/>
            <w:rPr>
              <w:rFonts w:ascii="Arial" w:hAnsi="Arial" w:cs="Arial"/>
              <w:color w:val="595959"/>
              <w:sz w:val="16"/>
              <w:szCs w:val="16"/>
            </w:rPr>
          </w:pPr>
          <w:r>
            <w:rPr>
              <w:rFonts w:ascii="Arial" w:hAnsi="Arial" w:cs="Arial"/>
              <w:color w:val="595959"/>
              <w:sz w:val="16"/>
              <w:szCs w:val="16"/>
            </w:rPr>
            <w:t>Bloomington</w:t>
          </w:r>
          <w:r w:rsidR="00253441" w:rsidRPr="007D7035">
            <w:rPr>
              <w:rFonts w:ascii="Arial" w:hAnsi="Arial" w:cs="Arial"/>
              <w:color w:val="595959"/>
              <w:sz w:val="16"/>
              <w:szCs w:val="16"/>
            </w:rPr>
            <w:t>, M</w:t>
          </w:r>
          <w:r>
            <w:rPr>
              <w:rFonts w:ascii="Arial" w:hAnsi="Arial" w:cs="Arial"/>
              <w:color w:val="595959"/>
              <w:sz w:val="16"/>
              <w:szCs w:val="16"/>
            </w:rPr>
            <w:t>N</w:t>
          </w:r>
          <w:r w:rsidR="00253441" w:rsidRPr="007D7035">
            <w:rPr>
              <w:rFonts w:ascii="Arial" w:hAnsi="Arial" w:cs="Arial"/>
              <w:color w:val="595959"/>
              <w:sz w:val="16"/>
              <w:szCs w:val="16"/>
            </w:rPr>
            <w:t xml:space="preserve">  </w:t>
          </w:r>
          <w:r>
            <w:rPr>
              <w:rFonts w:ascii="Arial" w:hAnsi="Arial" w:cs="Arial"/>
              <w:color w:val="595959"/>
              <w:sz w:val="16"/>
              <w:szCs w:val="16"/>
            </w:rPr>
            <w:t>55431</w:t>
          </w:r>
          <w:r w:rsidR="00253441" w:rsidRPr="007D7035">
            <w:rPr>
              <w:rFonts w:ascii="Arial" w:hAnsi="Arial" w:cs="Arial"/>
              <w:color w:val="595959"/>
              <w:sz w:val="16"/>
              <w:szCs w:val="16"/>
            </w:rPr>
            <w:t xml:space="preserve"> USA</w:t>
          </w:r>
        </w:p>
        <w:p w14:paraId="19F40A16" w14:textId="77777777" w:rsidR="00253441" w:rsidRPr="00202625" w:rsidRDefault="00253441" w:rsidP="00184CE2">
          <w:pPr>
            <w:pStyle w:val="Footer"/>
            <w:rPr>
              <w:rFonts w:ascii="Arial" w:hAnsi="Arial" w:cs="Arial"/>
              <w:color w:val="595959"/>
              <w:sz w:val="13"/>
            </w:rPr>
          </w:pPr>
        </w:p>
      </w:tc>
      <w:tc>
        <w:tcPr>
          <w:tcW w:w="2787" w:type="dxa"/>
        </w:tcPr>
        <w:p w14:paraId="6E19C032" w14:textId="77777777" w:rsidR="00253441" w:rsidRPr="00DA22F5" w:rsidRDefault="00253441" w:rsidP="00E772C1">
          <w:pPr>
            <w:autoSpaceDE w:val="0"/>
            <w:autoSpaceDN w:val="0"/>
            <w:adjustRightInd w:val="0"/>
            <w:spacing w:line="240" w:lineRule="auto"/>
            <w:jc w:val="center"/>
            <w:rPr>
              <w:rFonts w:ascii="Arial" w:hAnsi="Arial" w:cs="Arial"/>
              <w:b/>
              <w:color w:val="1C7CF4"/>
              <w:sz w:val="16"/>
              <w:szCs w:val="16"/>
            </w:rPr>
          </w:pPr>
        </w:p>
      </w:tc>
      <w:tc>
        <w:tcPr>
          <w:tcW w:w="2910" w:type="dxa"/>
        </w:tcPr>
        <w:p w14:paraId="4233B998" w14:textId="6EBF9141" w:rsidR="00253441" w:rsidRPr="00023760" w:rsidRDefault="00E772C1" w:rsidP="00202625">
          <w:pPr>
            <w:autoSpaceDE w:val="0"/>
            <w:autoSpaceDN w:val="0"/>
            <w:adjustRightInd w:val="0"/>
            <w:spacing w:line="240" w:lineRule="auto"/>
            <w:jc w:val="center"/>
            <w:rPr>
              <w:rFonts w:ascii="Arial" w:hAnsi="Arial" w:cs="Arial"/>
              <w:b/>
              <w:color w:val="7030A0"/>
              <w:sz w:val="16"/>
              <w:szCs w:val="16"/>
            </w:rPr>
          </w:pPr>
          <w:r w:rsidRPr="00023760">
            <w:rPr>
              <w:rFonts w:ascii="Arial" w:hAnsi="Arial" w:cs="Arial"/>
              <w:b/>
              <w:color w:val="7030A0"/>
              <w:sz w:val="16"/>
              <w:szCs w:val="16"/>
            </w:rPr>
            <w:t>PLANT PERFORMANCE</w:t>
          </w:r>
        </w:p>
        <w:p w14:paraId="5563E09F" w14:textId="77777777" w:rsidR="00253441" w:rsidRPr="007D7035" w:rsidRDefault="00253441" w:rsidP="00202625">
          <w:pPr>
            <w:autoSpaceDE w:val="0"/>
            <w:autoSpaceDN w:val="0"/>
            <w:adjustRightInd w:val="0"/>
            <w:spacing w:line="240" w:lineRule="auto"/>
            <w:jc w:val="center"/>
            <w:rPr>
              <w:rFonts w:ascii="Arial" w:hAnsi="Arial" w:cs="Arial"/>
              <w:color w:val="595959"/>
              <w:sz w:val="16"/>
              <w:szCs w:val="16"/>
            </w:rPr>
          </w:pPr>
          <w:r w:rsidRPr="007D7035">
            <w:rPr>
              <w:rFonts w:ascii="Arial" w:hAnsi="Arial" w:cs="Arial"/>
              <w:color w:val="595959"/>
              <w:sz w:val="16"/>
              <w:szCs w:val="16"/>
            </w:rPr>
            <w:t>1050 NE Hostmark Street, Ste. 101</w:t>
          </w:r>
        </w:p>
        <w:p w14:paraId="73AD1CE2" w14:textId="77777777" w:rsidR="00253441" w:rsidRPr="00202625" w:rsidRDefault="00253441" w:rsidP="00202625">
          <w:pPr>
            <w:pStyle w:val="Footer"/>
            <w:jc w:val="center"/>
            <w:rPr>
              <w:rFonts w:ascii="Arial" w:hAnsi="Arial" w:cs="Arial"/>
              <w:color w:val="595959"/>
              <w:sz w:val="13"/>
            </w:rPr>
          </w:pPr>
          <w:r w:rsidRPr="007D7035">
            <w:rPr>
              <w:rFonts w:ascii="Arial" w:hAnsi="Arial" w:cs="Arial"/>
              <w:color w:val="595959"/>
              <w:sz w:val="16"/>
              <w:szCs w:val="16"/>
            </w:rPr>
            <w:t>Poulsbo, WA 98370 USA</w:t>
          </w:r>
        </w:p>
      </w:tc>
    </w:tr>
  </w:tbl>
  <w:p w14:paraId="73C14EA1" w14:textId="77777777" w:rsidR="005850D0" w:rsidRDefault="00585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A941A" w14:textId="77777777" w:rsidR="00F53410" w:rsidRDefault="00F53410" w:rsidP="005850D0">
      <w:pPr>
        <w:spacing w:line="240" w:lineRule="auto"/>
      </w:pPr>
      <w:r>
        <w:separator/>
      </w:r>
    </w:p>
  </w:footnote>
  <w:footnote w:type="continuationSeparator" w:id="0">
    <w:p w14:paraId="35424B93" w14:textId="77777777" w:rsidR="00F53410" w:rsidRDefault="00F53410" w:rsidP="005850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28" w:type="dxa"/>
      <w:tblInd w:w="-720" w:type="dxa"/>
      <w:tblLayout w:type="fixed"/>
      <w:tblLook w:val="04A0" w:firstRow="1" w:lastRow="0" w:firstColumn="1" w:lastColumn="0" w:noHBand="0" w:noVBand="1"/>
    </w:tblPr>
    <w:tblGrid>
      <w:gridCol w:w="3348"/>
      <w:gridCol w:w="7380"/>
    </w:tblGrid>
    <w:tr w:rsidR="00AF37E8" w:rsidRPr="007D7035" w14:paraId="09A94A1E" w14:textId="77777777" w:rsidTr="00202625">
      <w:trPr>
        <w:trHeight w:val="724"/>
      </w:trPr>
      <w:tc>
        <w:tcPr>
          <w:tcW w:w="3348" w:type="dxa"/>
          <w:vMerge w:val="restart"/>
        </w:tcPr>
        <w:p w14:paraId="47971FEB" w14:textId="14968293" w:rsidR="005850D0" w:rsidRPr="007D7035" w:rsidRDefault="00DA22F5" w:rsidP="009879E3">
          <w:pPr>
            <w:pStyle w:val="Header"/>
            <w:tabs>
              <w:tab w:val="clear" w:pos="9360"/>
              <w:tab w:val="right" w:pos="10260"/>
            </w:tabs>
            <w:rPr>
              <w:sz w:val="24"/>
            </w:rPr>
          </w:pPr>
          <w:r>
            <w:rPr>
              <w:noProof/>
            </w:rPr>
            <w:drawing>
              <wp:inline distT="0" distB="0" distL="0" distR="0" wp14:anchorId="6D1BEB6F" wp14:editId="33E33D8D">
                <wp:extent cx="1774564" cy="447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812892" cy="457344"/>
                        </a:xfrm>
                        <a:prstGeom prst="rect">
                          <a:avLst/>
                        </a:prstGeom>
                      </pic:spPr>
                    </pic:pic>
                  </a:graphicData>
                </a:graphic>
              </wp:inline>
            </w:drawing>
          </w:r>
        </w:p>
      </w:tc>
      <w:tc>
        <w:tcPr>
          <w:tcW w:w="7380" w:type="dxa"/>
        </w:tcPr>
        <w:p w14:paraId="0BB06898" w14:textId="26191755" w:rsidR="005850D0" w:rsidRPr="00DA22F5" w:rsidRDefault="005850D0" w:rsidP="00C40F68">
          <w:pPr>
            <w:pStyle w:val="Header"/>
            <w:spacing w:before="360"/>
            <w:jc w:val="right"/>
            <w:rPr>
              <w:rFonts w:ascii="Arial" w:hAnsi="Arial" w:cs="Arial"/>
              <w:color w:val="1C7CF4"/>
            </w:rPr>
          </w:pPr>
          <w:r w:rsidRPr="00023760">
            <w:rPr>
              <w:rFonts w:ascii="Arial" w:hAnsi="Arial" w:cs="Arial"/>
              <w:color w:val="7030A0"/>
              <w:sz w:val="20"/>
            </w:rPr>
            <w:t>www.</w:t>
          </w:r>
          <w:r w:rsidR="00F87810" w:rsidRPr="00023760">
            <w:rPr>
              <w:rFonts w:ascii="Arial" w:hAnsi="Arial" w:cs="Arial"/>
              <w:color w:val="7030A0"/>
              <w:sz w:val="20"/>
            </w:rPr>
            <w:t>Symphony</w:t>
          </w:r>
          <w:r w:rsidR="003F138C" w:rsidRPr="00023760">
            <w:rPr>
              <w:rFonts w:ascii="Arial" w:hAnsi="Arial" w:cs="Arial"/>
              <w:color w:val="7030A0"/>
              <w:sz w:val="20"/>
            </w:rPr>
            <w:t>Industrial.AI</w:t>
          </w:r>
        </w:p>
      </w:tc>
    </w:tr>
    <w:tr w:rsidR="00AF37E8" w:rsidRPr="00202625" w14:paraId="3B0B7AEC" w14:textId="77777777" w:rsidTr="00202625">
      <w:trPr>
        <w:trHeight w:val="62"/>
      </w:trPr>
      <w:tc>
        <w:tcPr>
          <w:tcW w:w="3348" w:type="dxa"/>
          <w:vMerge/>
        </w:tcPr>
        <w:p w14:paraId="0CCCA98D" w14:textId="77777777" w:rsidR="00423280" w:rsidRPr="00202625" w:rsidRDefault="00423280" w:rsidP="005850D0">
          <w:pPr>
            <w:pStyle w:val="Header"/>
          </w:pPr>
        </w:p>
      </w:tc>
      <w:tc>
        <w:tcPr>
          <w:tcW w:w="7380" w:type="dxa"/>
        </w:tcPr>
        <w:p w14:paraId="22914B89" w14:textId="77777777" w:rsidR="00423280" w:rsidRPr="00202625" w:rsidRDefault="00423280" w:rsidP="00202625">
          <w:pPr>
            <w:pStyle w:val="Header"/>
            <w:tabs>
              <w:tab w:val="left" w:pos="347"/>
            </w:tabs>
            <w:rPr>
              <w:rFonts w:ascii="Arial" w:hAnsi="Arial" w:cs="Arial"/>
              <w:color w:val="404040"/>
            </w:rPr>
          </w:pPr>
        </w:p>
      </w:tc>
    </w:tr>
  </w:tbl>
  <w:p w14:paraId="42777365" w14:textId="6439F411" w:rsidR="005850D0" w:rsidRDefault="005850D0" w:rsidP="009879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72E9"/>
    <w:multiLevelType w:val="hybridMultilevel"/>
    <w:tmpl w:val="3EE4F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60450"/>
    <w:multiLevelType w:val="hybridMultilevel"/>
    <w:tmpl w:val="06985F6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D52FE1"/>
    <w:multiLevelType w:val="hybridMultilevel"/>
    <w:tmpl w:val="261A2F4A"/>
    <w:lvl w:ilvl="0" w:tplc="0409000F">
      <w:start w:val="1"/>
      <w:numFmt w:val="decimal"/>
      <w:lvlText w:val="%1."/>
      <w:lvlJc w:val="left"/>
      <w:pPr>
        <w:ind w:left="765" w:hanging="360"/>
      </w:pPr>
      <w:rPr>
        <w:rFont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1EA72C62"/>
    <w:multiLevelType w:val="hybridMultilevel"/>
    <w:tmpl w:val="F8B037E0"/>
    <w:lvl w:ilvl="0" w:tplc="6682F0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16ECE"/>
    <w:multiLevelType w:val="hybridMultilevel"/>
    <w:tmpl w:val="4F28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53DE9"/>
    <w:multiLevelType w:val="hybridMultilevel"/>
    <w:tmpl w:val="C9C8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3E3907"/>
    <w:multiLevelType w:val="hybridMultilevel"/>
    <w:tmpl w:val="0CA6B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7F29C0"/>
    <w:multiLevelType w:val="hybridMultilevel"/>
    <w:tmpl w:val="06985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9663BD"/>
    <w:multiLevelType w:val="hybridMultilevel"/>
    <w:tmpl w:val="39689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CB574D"/>
    <w:multiLevelType w:val="hybridMultilevel"/>
    <w:tmpl w:val="F160A2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3A6EE6"/>
    <w:multiLevelType w:val="hybridMultilevel"/>
    <w:tmpl w:val="75B654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A3EBC"/>
    <w:multiLevelType w:val="hybridMultilevel"/>
    <w:tmpl w:val="D62021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946682"/>
    <w:multiLevelType w:val="hybridMultilevel"/>
    <w:tmpl w:val="9606E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1980253">
    <w:abstractNumId w:val="0"/>
  </w:num>
  <w:num w:numId="2" w16cid:durableId="536163399">
    <w:abstractNumId w:val="2"/>
  </w:num>
  <w:num w:numId="3" w16cid:durableId="1788693746">
    <w:abstractNumId w:val="9"/>
  </w:num>
  <w:num w:numId="4" w16cid:durableId="1988901926">
    <w:abstractNumId w:val="7"/>
  </w:num>
  <w:num w:numId="5" w16cid:durableId="1377126814">
    <w:abstractNumId w:val="11"/>
  </w:num>
  <w:num w:numId="6" w16cid:durableId="91898021">
    <w:abstractNumId w:val="6"/>
  </w:num>
  <w:num w:numId="7" w16cid:durableId="2026663161">
    <w:abstractNumId w:val="8"/>
  </w:num>
  <w:num w:numId="8" w16cid:durableId="444430011">
    <w:abstractNumId w:val="1"/>
  </w:num>
  <w:num w:numId="9" w16cid:durableId="1816482226">
    <w:abstractNumId w:val="10"/>
  </w:num>
  <w:num w:numId="10" w16cid:durableId="232159407">
    <w:abstractNumId w:val="3"/>
  </w:num>
  <w:num w:numId="11" w16cid:durableId="1222642494">
    <w:abstractNumId w:val="12"/>
  </w:num>
  <w:num w:numId="12" w16cid:durableId="2127968043">
    <w:abstractNumId w:val="5"/>
  </w:num>
  <w:num w:numId="13" w16cid:durableId="11803185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4FC"/>
    <w:rsid w:val="00005F83"/>
    <w:rsid w:val="000166E8"/>
    <w:rsid w:val="00023355"/>
    <w:rsid w:val="00023760"/>
    <w:rsid w:val="000354FC"/>
    <w:rsid w:val="00041EA9"/>
    <w:rsid w:val="00051890"/>
    <w:rsid w:val="00066CCE"/>
    <w:rsid w:val="00077921"/>
    <w:rsid w:val="000A2A28"/>
    <w:rsid w:val="000D7283"/>
    <w:rsid w:val="000E1B7E"/>
    <w:rsid w:val="000E5A0E"/>
    <w:rsid w:val="001002E7"/>
    <w:rsid w:val="00105A9C"/>
    <w:rsid w:val="001151F1"/>
    <w:rsid w:val="001517F0"/>
    <w:rsid w:val="00184CE2"/>
    <w:rsid w:val="00193DD4"/>
    <w:rsid w:val="00195AF9"/>
    <w:rsid w:val="001A3145"/>
    <w:rsid w:val="001D13F3"/>
    <w:rsid w:val="00202625"/>
    <w:rsid w:val="00217A37"/>
    <w:rsid w:val="00224081"/>
    <w:rsid w:val="00224825"/>
    <w:rsid w:val="00235748"/>
    <w:rsid w:val="0025062B"/>
    <w:rsid w:val="00253441"/>
    <w:rsid w:val="00262AE2"/>
    <w:rsid w:val="0029783E"/>
    <w:rsid w:val="002B544F"/>
    <w:rsid w:val="002D124A"/>
    <w:rsid w:val="002E19B2"/>
    <w:rsid w:val="002E5CB9"/>
    <w:rsid w:val="00320E7D"/>
    <w:rsid w:val="00326B0B"/>
    <w:rsid w:val="0035762B"/>
    <w:rsid w:val="003633BE"/>
    <w:rsid w:val="003A2652"/>
    <w:rsid w:val="003C147F"/>
    <w:rsid w:val="003C6704"/>
    <w:rsid w:val="003E0716"/>
    <w:rsid w:val="003E603B"/>
    <w:rsid w:val="003F138C"/>
    <w:rsid w:val="003F2EC1"/>
    <w:rsid w:val="00403B03"/>
    <w:rsid w:val="00416985"/>
    <w:rsid w:val="0042060D"/>
    <w:rsid w:val="00423280"/>
    <w:rsid w:val="00441297"/>
    <w:rsid w:val="004542C4"/>
    <w:rsid w:val="00454C2C"/>
    <w:rsid w:val="0046352D"/>
    <w:rsid w:val="004C3E21"/>
    <w:rsid w:val="004C7796"/>
    <w:rsid w:val="004D7BDD"/>
    <w:rsid w:val="004E5406"/>
    <w:rsid w:val="004E5CA5"/>
    <w:rsid w:val="00504F7C"/>
    <w:rsid w:val="00505BAD"/>
    <w:rsid w:val="00516E2F"/>
    <w:rsid w:val="005170AB"/>
    <w:rsid w:val="0052687F"/>
    <w:rsid w:val="005850D0"/>
    <w:rsid w:val="005B0B6A"/>
    <w:rsid w:val="005C34EA"/>
    <w:rsid w:val="005D0DCD"/>
    <w:rsid w:val="005E5FCA"/>
    <w:rsid w:val="00605929"/>
    <w:rsid w:val="00616503"/>
    <w:rsid w:val="00630711"/>
    <w:rsid w:val="00630E74"/>
    <w:rsid w:val="00644AE4"/>
    <w:rsid w:val="00650C91"/>
    <w:rsid w:val="0065489B"/>
    <w:rsid w:val="00663C24"/>
    <w:rsid w:val="00671998"/>
    <w:rsid w:val="00674A2E"/>
    <w:rsid w:val="006A3605"/>
    <w:rsid w:val="006C3E77"/>
    <w:rsid w:val="006D2B59"/>
    <w:rsid w:val="006F3774"/>
    <w:rsid w:val="00700445"/>
    <w:rsid w:val="00724D27"/>
    <w:rsid w:val="0072777D"/>
    <w:rsid w:val="007428E7"/>
    <w:rsid w:val="0076698E"/>
    <w:rsid w:val="00772E4F"/>
    <w:rsid w:val="00776844"/>
    <w:rsid w:val="007A30F0"/>
    <w:rsid w:val="007D5761"/>
    <w:rsid w:val="007D7035"/>
    <w:rsid w:val="007E423C"/>
    <w:rsid w:val="007E48CB"/>
    <w:rsid w:val="007F684D"/>
    <w:rsid w:val="00820196"/>
    <w:rsid w:val="0083245B"/>
    <w:rsid w:val="008325F1"/>
    <w:rsid w:val="008348F6"/>
    <w:rsid w:val="008355B3"/>
    <w:rsid w:val="00840EA7"/>
    <w:rsid w:val="00842955"/>
    <w:rsid w:val="008520E3"/>
    <w:rsid w:val="008A2AC2"/>
    <w:rsid w:val="008C3216"/>
    <w:rsid w:val="008C75F3"/>
    <w:rsid w:val="008E650F"/>
    <w:rsid w:val="008E7538"/>
    <w:rsid w:val="008E7911"/>
    <w:rsid w:val="00902414"/>
    <w:rsid w:val="00926E60"/>
    <w:rsid w:val="00935CB8"/>
    <w:rsid w:val="0093606D"/>
    <w:rsid w:val="00940CF4"/>
    <w:rsid w:val="009879E3"/>
    <w:rsid w:val="0099128F"/>
    <w:rsid w:val="00994CD7"/>
    <w:rsid w:val="009A2193"/>
    <w:rsid w:val="009A319C"/>
    <w:rsid w:val="009A3D8F"/>
    <w:rsid w:val="009C0F5C"/>
    <w:rsid w:val="009C2EE4"/>
    <w:rsid w:val="009C3F15"/>
    <w:rsid w:val="009C7B21"/>
    <w:rsid w:val="009D3F26"/>
    <w:rsid w:val="009D79CB"/>
    <w:rsid w:val="009E1FF0"/>
    <w:rsid w:val="009F51E4"/>
    <w:rsid w:val="00A109B5"/>
    <w:rsid w:val="00A15CC1"/>
    <w:rsid w:val="00A265C3"/>
    <w:rsid w:val="00A56747"/>
    <w:rsid w:val="00A63AC1"/>
    <w:rsid w:val="00AA0BA9"/>
    <w:rsid w:val="00AA79D1"/>
    <w:rsid w:val="00AB5387"/>
    <w:rsid w:val="00AB657C"/>
    <w:rsid w:val="00AD3458"/>
    <w:rsid w:val="00AF37E8"/>
    <w:rsid w:val="00B15B94"/>
    <w:rsid w:val="00B24C0D"/>
    <w:rsid w:val="00B2675F"/>
    <w:rsid w:val="00B47839"/>
    <w:rsid w:val="00B53725"/>
    <w:rsid w:val="00B65EA4"/>
    <w:rsid w:val="00B76391"/>
    <w:rsid w:val="00B83D63"/>
    <w:rsid w:val="00B85F4A"/>
    <w:rsid w:val="00BA0960"/>
    <w:rsid w:val="00BA367E"/>
    <w:rsid w:val="00BC06D5"/>
    <w:rsid w:val="00BE2DF9"/>
    <w:rsid w:val="00C079BA"/>
    <w:rsid w:val="00C40F68"/>
    <w:rsid w:val="00C422BE"/>
    <w:rsid w:val="00C477DE"/>
    <w:rsid w:val="00C52EDC"/>
    <w:rsid w:val="00C7129E"/>
    <w:rsid w:val="00C7272B"/>
    <w:rsid w:val="00C8661E"/>
    <w:rsid w:val="00CA5872"/>
    <w:rsid w:val="00CA60E7"/>
    <w:rsid w:val="00CC3AB6"/>
    <w:rsid w:val="00CD5CAE"/>
    <w:rsid w:val="00CE1D38"/>
    <w:rsid w:val="00D01759"/>
    <w:rsid w:val="00D07463"/>
    <w:rsid w:val="00D114E4"/>
    <w:rsid w:val="00D279AD"/>
    <w:rsid w:val="00D30B28"/>
    <w:rsid w:val="00D32DCB"/>
    <w:rsid w:val="00D4621F"/>
    <w:rsid w:val="00D5042F"/>
    <w:rsid w:val="00D6337F"/>
    <w:rsid w:val="00D75661"/>
    <w:rsid w:val="00D80261"/>
    <w:rsid w:val="00D903C9"/>
    <w:rsid w:val="00DA22F5"/>
    <w:rsid w:val="00DB2BAA"/>
    <w:rsid w:val="00DE4844"/>
    <w:rsid w:val="00DF3BEA"/>
    <w:rsid w:val="00DF425A"/>
    <w:rsid w:val="00DF657C"/>
    <w:rsid w:val="00E230FE"/>
    <w:rsid w:val="00E25242"/>
    <w:rsid w:val="00E27AFA"/>
    <w:rsid w:val="00E367B6"/>
    <w:rsid w:val="00E50D0C"/>
    <w:rsid w:val="00E5194F"/>
    <w:rsid w:val="00E772C1"/>
    <w:rsid w:val="00E829CD"/>
    <w:rsid w:val="00EA1B15"/>
    <w:rsid w:val="00EA29BD"/>
    <w:rsid w:val="00EB40AB"/>
    <w:rsid w:val="00EC5001"/>
    <w:rsid w:val="00ED6281"/>
    <w:rsid w:val="00EE0F14"/>
    <w:rsid w:val="00EE3202"/>
    <w:rsid w:val="00EF5B3F"/>
    <w:rsid w:val="00EF7A45"/>
    <w:rsid w:val="00F45C19"/>
    <w:rsid w:val="00F4738B"/>
    <w:rsid w:val="00F53410"/>
    <w:rsid w:val="00F554BD"/>
    <w:rsid w:val="00F60CD0"/>
    <w:rsid w:val="00F87810"/>
    <w:rsid w:val="00F91565"/>
    <w:rsid w:val="00FB0276"/>
    <w:rsid w:val="00FB3B03"/>
    <w:rsid w:val="00FD52B3"/>
    <w:rsid w:val="00FE1735"/>
    <w:rsid w:val="00FF1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69014"/>
  <w15:chartTrackingRefBased/>
  <w15:docId w15:val="{5EBCDB18-8ACB-40E5-8FB8-A37F53319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AC2"/>
    <w:pPr>
      <w:spacing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50D0"/>
    <w:pPr>
      <w:tabs>
        <w:tab w:val="center" w:pos="4680"/>
        <w:tab w:val="right" w:pos="9360"/>
      </w:tabs>
      <w:spacing w:line="240" w:lineRule="auto"/>
    </w:pPr>
  </w:style>
  <w:style w:type="character" w:customStyle="1" w:styleId="HeaderChar">
    <w:name w:val="Header Char"/>
    <w:basedOn w:val="DefaultParagraphFont"/>
    <w:link w:val="Header"/>
    <w:uiPriority w:val="99"/>
    <w:rsid w:val="005850D0"/>
  </w:style>
  <w:style w:type="paragraph" w:styleId="Footer">
    <w:name w:val="footer"/>
    <w:basedOn w:val="Normal"/>
    <w:link w:val="FooterChar"/>
    <w:uiPriority w:val="99"/>
    <w:unhideWhenUsed/>
    <w:rsid w:val="005850D0"/>
    <w:pPr>
      <w:tabs>
        <w:tab w:val="center" w:pos="4680"/>
        <w:tab w:val="right" w:pos="9360"/>
      </w:tabs>
      <w:spacing w:line="240" w:lineRule="auto"/>
    </w:pPr>
  </w:style>
  <w:style w:type="character" w:customStyle="1" w:styleId="FooterChar">
    <w:name w:val="Footer Char"/>
    <w:basedOn w:val="DefaultParagraphFont"/>
    <w:link w:val="Footer"/>
    <w:uiPriority w:val="99"/>
    <w:rsid w:val="005850D0"/>
  </w:style>
  <w:style w:type="paragraph" w:styleId="BalloonText">
    <w:name w:val="Balloon Text"/>
    <w:basedOn w:val="Normal"/>
    <w:link w:val="BalloonTextChar"/>
    <w:uiPriority w:val="99"/>
    <w:semiHidden/>
    <w:unhideWhenUsed/>
    <w:rsid w:val="005850D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0D0"/>
    <w:rPr>
      <w:rFonts w:ascii="Tahoma" w:hAnsi="Tahoma" w:cs="Tahoma"/>
      <w:sz w:val="16"/>
      <w:szCs w:val="16"/>
    </w:rPr>
  </w:style>
  <w:style w:type="table" w:styleId="TableGrid">
    <w:name w:val="Table Grid"/>
    <w:basedOn w:val="TableNormal"/>
    <w:uiPriority w:val="59"/>
    <w:rsid w:val="005850D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5850D0"/>
    <w:rPr>
      <w:color w:val="0000FF"/>
      <w:u w:val="single"/>
    </w:rPr>
  </w:style>
  <w:style w:type="paragraph" w:styleId="Title">
    <w:name w:val="Title"/>
    <w:basedOn w:val="Normal"/>
    <w:next w:val="Normal"/>
    <w:link w:val="TitleChar"/>
    <w:uiPriority w:val="10"/>
    <w:qFormat/>
    <w:rsid w:val="00C52ED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ED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7428E7"/>
    <w:rPr>
      <w:color w:val="605E5C"/>
      <w:shd w:val="clear" w:color="auto" w:fill="E1DFDD"/>
    </w:rPr>
  </w:style>
  <w:style w:type="paragraph" w:customStyle="1" w:styleId="xmsonormal">
    <w:name w:val="x_msonormal"/>
    <w:basedOn w:val="Normal"/>
    <w:rsid w:val="00AB5387"/>
    <w:pPr>
      <w:spacing w:line="240" w:lineRule="auto"/>
    </w:pPr>
    <w:rPr>
      <w:rFonts w:eastAsiaTheme="minorHAnsi" w:cs="Calibri"/>
    </w:rPr>
  </w:style>
  <w:style w:type="paragraph" w:styleId="ListParagraph">
    <w:name w:val="List Paragraph"/>
    <w:basedOn w:val="Normal"/>
    <w:uiPriority w:val="34"/>
    <w:qFormat/>
    <w:rsid w:val="006D2B59"/>
    <w:pPr>
      <w:ind w:left="720"/>
      <w:contextualSpacing/>
    </w:pPr>
  </w:style>
  <w:style w:type="character" w:styleId="CommentReference">
    <w:name w:val="annotation reference"/>
    <w:basedOn w:val="DefaultParagraphFont"/>
    <w:uiPriority w:val="99"/>
    <w:semiHidden/>
    <w:unhideWhenUsed/>
    <w:rsid w:val="000A2A28"/>
    <w:rPr>
      <w:sz w:val="16"/>
      <w:szCs w:val="16"/>
    </w:rPr>
  </w:style>
  <w:style w:type="paragraph" w:styleId="CommentText">
    <w:name w:val="annotation text"/>
    <w:basedOn w:val="Normal"/>
    <w:link w:val="CommentTextChar"/>
    <w:uiPriority w:val="99"/>
    <w:semiHidden/>
    <w:unhideWhenUsed/>
    <w:rsid w:val="000A2A28"/>
    <w:pPr>
      <w:spacing w:line="240" w:lineRule="auto"/>
    </w:pPr>
    <w:rPr>
      <w:sz w:val="20"/>
      <w:szCs w:val="20"/>
    </w:rPr>
  </w:style>
  <w:style w:type="character" w:customStyle="1" w:styleId="CommentTextChar">
    <w:name w:val="Comment Text Char"/>
    <w:basedOn w:val="DefaultParagraphFont"/>
    <w:link w:val="CommentText"/>
    <w:uiPriority w:val="99"/>
    <w:semiHidden/>
    <w:rsid w:val="000A2A28"/>
  </w:style>
  <w:style w:type="paragraph" w:styleId="CommentSubject">
    <w:name w:val="annotation subject"/>
    <w:basedOn w:val="CommentText"/>
    <w:next w:val="CommentText"/>
    <w:link w:val="CommentSubjectChar"/>
    <w:uiPriority w:val="99"/>
    <w:semiHidden/>
    <w:unhideWhenUsed/>
    <w:rsid w:val="000A2A28"/>
    <w:rPr>
      <w:b/>
      <w:bCs/>
    </w:rPr>
  </w:style>
  <w:style w:type="character" w:customStyle="1" w:styleId="CommentSubjectChar">
    <w:name w:val="Comment Subject Char"/>
    <w:basedOn w:val="CommentTextChar"/>
    <w:link w:val="CommentSubject"/>
    <w:uiPriority w:val="99"/>
    <w:semiHidden/>
    <w:rsid w:val="000A2A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265203">
      <w:bodyDiv w:val="1"/>
      <w:marLeft w:val="0"/>
      <w:marRight w:val="0"/>
      <w:marTop w:val="0"/>
      <w:marBottom w:val="0"/>
      <w:divBdr>
        <w:top w:val="none" w:sz="0" w:space="0" w:color="auto"/>
        <w:left w:val="none" w:sz="0" w:space="0" w:color="auto"/>
        <w:bottom w:val="none" w:sz="0" w:space="0" w:color="auto"/>
        <w:right w:val="none" w:sz="0" w:space="0" w:color="auto"/>
      </w:divBdr>
    </w:div>
    <w:div w:id="928346535">
      <w:bodyDiv w:val="1"/>
      <w:marLeft w:val="0"/>
      <w:marRight w:val="0"/>
      <w:marTop w:val="0"/>
      <w:marBottom w:val="0"/>
      <w:divBdr>
        <w:top w:val="none" w:sz="0" w:space="0" w:color="auto"/>
        <w:left w:val="none" w:sz="0" w:space="0" w:color="auto"/>
        <w:bottom w:val="none" w:sz="0" w:space="0" w:color="auto"/>
        <w:right w:val="none" w:sz="0" w:space="0" w:color="auto"/>
      </w:divBdr>
    </w:div>
    <w:div w:id="1488596826">
      <w:bodyDiv w:val="1"/>
      <w:marLeft w:val="0"/>
      <w:marRight w:val="0"/>
      <w:marTop w:val="0"/>
      <w:marBottom w:val="0"/>
      <w:divBdr>
        <w:top w:val="none" w:sz="0" w:space="0" w:color="auto"/>
        <w:left w:val="none" w:sz="0" w:space="0" w:color="auto"/>
        <w:bottom w:val="none" w:sz="0" w:space="0" w:color="auto"/>
        <w:right w:val="none" w:sz="0" w:space="0" w:color="auto"/>
      </w:divBdr>
    </w:div>
    <w:div w:id="159763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cid:image001.png@01D8F362.A9F6FBB0"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oleObject" Target="embeddings/oleObject1.bin"/><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olyn%20Bordini\Downloads\SAAI%20Azima%20Letterhead_1pa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igrationWizIdDocumentLibraryPermissions xmlns="2ac7cc35-f930-4960-ba89-7975fb285896" xsi:nil="true"/>
    <MigrationWizIdSecurityGroups xmlns="2ac7cc35-f930-4960-ba89-7975fb285896" xsi:nil="true"/>
    <MigrationWizIdPermissions xmlns="2ac7cc35-f930-4960-ba89-7975fb285896" xsi:nil="true"/>
    <MigrationWizId xmlns="2ac7cc35-f930-4960-ba89-7975fb285896" xsi:nil="true"/>
    <MigrationWizIdPermissionLevels xmlns="2ac7cc35-f930-4960-ba89-7975fb28589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F5EA9E3330DC240A58254E9E5DD3D0F" ma:contentTypeVersion="14" ma:contentTypeDescription="Create a new document." ma:contentTypeScope="" ma:versionID="f64bc885ba6651f86895e685f5df979a">
  <xsd:schema xmlns:xsd="http://www.w3.org/2001/XMLSchema" xmlns:xs="http://www.w3.org/2001/XMLSchema" xmlns:p="http://schemas.microsoft.com/office/2006/metadata/properties" xmlns:ns2="2ac7cc35-f930-4960-ba89-7975fb285896" xmlns:ns3="e8d03bc7-a977-4502-bd1a-68de6233f42d" targetNamespace="http://schemas.microsoft.com/office/2006/metadata/properties" ma:root="true" ma:fieldsID="7f4132ccc2e860ef2d07e5fb3e32c6fc" ns2:_="" ns3:_="">
    <xsd:import namespace="2ac7cc35-f930-4960-ba89-7975fb285896"/>
    <xsd:import namespace="e8d03bc7-a977-4502-bd1a-68de6233f42d"/>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c7cc35-f930-4960-ba89-7975fb285896"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d03bc7-a977-4502-bd1a-68de6233f42d"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EA6C5BB-567D-4CA6-A690-9AD1487CA544}">
  <ds:schemaRefs>
    <ds:schemaRef ds:uri="http://schemas.microsoft.com/office/2006/metadata/properties"/>
    <ds:schemaRef ds:uri="http://schemas.microsoft.com/office/infopath/2007/PartnerControls"/>
    <ds:schemaRef ds:uri="2ac7cc35-f930-4960-ba89-7975fb285896"/>
  </ds:schemaRefs>
</ds:datastoreItem>
</file>

<file path=customXml/itemProps2.xml><?xml version="1.0" encoding="utf-8"?>
<ds:datastoreItem xmlns:ds="http://schemas.openxmlformats.org/officeDocument/2006/customXml" ds:itemID="{A499A281-772F-4570-B653-EAFD4B9F80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c7cc35-f930-4960-ba89-7975fb285896"/>
    <ds:schemaRef ds:uri="e8d03bc7-a977-4502-bd1a-68de6233f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49E754-8D44-4D57-9932-E2A4F4BA3A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SAAI Azima Letterhead_1page.dotx</Template>
  <TotalTime>317</TotalTime>
  <Pages>9</Pages>
  <Words>1043</Words>
  <Characters>5946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Kurata</dc:creator>
  <cp:keywords/>
  <cp:lastModifiedBy>Ben Kurata</cp:lastModifiedBy>
  <cp:revision>13</cp:revision>
  <cp:lastPrinted>2017-05-04T18:25:00Z</cp:lastPrinted>
  <dcterms:created xsi:type="dcterms:W3CDTF">2022-11-14T16:46:00Z</dcterms:created>
  <dcterms:modified xsi:type="dcterms:W3CDTF">2022-11-14T23:24:00Z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0x0101005F5EA9E3330DC240A58254E9E5DD3D0F</vt:lpwstr>
  </property>
</Properties>
</file>